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4D" w:rsidRPr="00AF1FA9" w:rsidRDefault="001D0205" w:rsidP="000C38D6">
      <w:pPr>
        <w:pStyle w:val="11"/>
        <w:ind w:left="4820"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B23C4D" w:rsidRDefault="00B23C4D" w:rsidP="000C38D6">
      <w:pPr>
        <w:pStyle w:val="11"/>
        <w:ind w:left="4820" w:right="-1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постановлению </w:t>
      </w:r>
      <w:r w:rsidRPr="00AF1FA9">
        <w:rPr>
          <w:rFonts w:ascii="Times New Roman" w:hAnsi="Times New Roman"/>
          <w:sz w:val="24"/>
          <w:szCs w:val="24"/>
        </w:rPr>
        <w:t>администрации</w:t>
      </w:r>
    </w:p>
    <w:p w:rsidR="00B23C4D" w:rsidRDefault="00C62A4C" w:rsidP="000C38D6">
      <w:pPr>
        <w:pStyle w:val="11"/>
        <w:ind w:left="4820"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Кировского городского поселения</w:t>
      </w:r>
    </w:p>
    <w:p w:rsidR="00B23C4D" w:rsidRDefault="00B23C4D" w:rsidP="000C38D6">
      <w:pPr>
        <w:pStyle w:val="11"/>
        <w:ind w:left="4820" w:right="-1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>Кировского муниципального района</w:t>
      </w:r>
    </w:p>
    <w:p w:rsidR="00B23C4D" w:rsidRPr="00AF1FA9" w:rsidRDefault="00B23C4D" w:rsidP="000C38D6">
      <w:pPr>
        <w:pStyle w:val="11"/>
        <w:ind w:left="4820" w:right="-1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>Ленинградской области</w:t>
      </w:r>
    </w:p>
    <w:p w:rsidR="00B23C4D" w:rsidRPr="00AF1FA9" w:rsidRDefault="00145169" w:rsidP="000C38D6">
      <w:pPr>
        <w:pStyle w:val="11"/>
        <w:ind w:left="4111"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B23C4D" w:rsidRPr="00AF1FA9">
        <w:rPr>
          <w:rFonts w:ascii="Times New Roman" w:hAnsi="Times New Roman"/>
          <w:sz w:val="24"/>
          <w:szCs w:val="24"/>
        </w:rPr>
        <w:t xml:space="preserve">от </w:t>
      </w:r>
      <w:r w:rsidR="00855396">
        <w:rPr>
          <w:rFonts w:ascii="Times New Roman" w:hAnsi="Times New Roman"/>
          <w:sz w:val="24"/>
          <w:szCs w:val="24"/>
        </w:rPr>
        <w:t xml:space="preserve">30 августа </w:t>
      </w:r>
      <w:r w:rsidR="0065228E">
        <w:rPr>
          <w:rFonts w:ascii="Times New Roman" w:hAnsi="Times New Roman"/>
          <w:sz w:val="24"/>
          <w:szCs w:val="24"/>
        </w:rPr>
        <w:t xml:space="preserve">2024 </w:t>
      </w:r>
      <w:r w:rsidR="00B23C4D" w:rsidRPr="00AF1FA9">
        <w:rPr>
          <w:rFonts w:ascii="Times New Roman" w:hAnsi="Times New Roman"/>
          <w:sz w:val="24"/>
          <w:szCs w:val="24"/>
        </w:rPr>
        <w:t>г. №</w:t>
      </w:r>
      <w:r w:rsidR="00855396">
        <w:rPr>
          <w:rFonts w:ascii="Times New Roman" w:hAnsi="Times New Roman"/>
          <w:sz w:val="24"/>
          <w:szCs w:val="24"/>
        </w:rPr>
        <w:t xml:space="preserve"> 834</w:t>
      </w:r>
    </w:p>
    <w:p w:rsidR="009E0386" w:rsidRPr="00836417" w:rsidRDefault="009E0386" w:rsidP="0014351A">
      <w:pPr>
        <w:pStyle w:val="11"/>
        <w:jc w:val="right"/>
        <w:rPr>
          <w:rFonts w:ascii="Times New Roman" w:hAnsi="Times New Roman"/>
          <w:sz w:val="28"/>
          <w:szCs w:val="28"/>
        </w:rPr>
      </w:pPr>
    </w:p>
    <w:p w:rsidR="00841BDF" w:rsidRPr="00660139" w:rsidRDefault="00841BDF" w:rsidP="00841BDF">
      <w:pPr>
        <w:pStyle w:val="11"/>
        <w:ind w:right="480"/>
        <w:jc w:val="center"/>
        <w:rPr>
          <w:rFonts w:ascii="Times New Roman" w:hAnsi="Times New Roman"/>
          <w:b/>
          <w:sz w:val="28"/>
          <w:szCs w:val="28"/>
        </w:rPr>
      </w:pPr>
    </w:p>
    <w:p w:rsidR="003C7273" w:rsidRDefault="00841BDF" w:rsidP="00841BDF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9C749E">
        <w:rPr>
          <w:rFonts w:ascii="Times New Roman" w:hAnsi="Times New Roman"/>
          <w:b/>
          <w:sz w:val="24"/>
          <w:szCs w:val="24"/>
        </w:rPr>
        <w:t xml:space="preserve">Порядок планирования бюджетных ассигнований </w:t>
      </w:r>
    </w:p>
    <w:p w:rsidR="003C7273" w:rsidRDefault="00841BDF" w:rsidP="00841BDF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9C749E">
        <w:rPr>
          <w:rFonts w:ascii="Times New Roman" w:hAnsi="Times New Roman"/>
          <w:b/>
          <w:sz w:val="24"/>
          <w:szCs w:val="24"/>
        </w:rPr>
        <w:t xml:space="preserve">бюджета </w:t>
      </w:r>
      <w:r>
        <w:rPr>
          <w:rFonts w:ascii="Times New Roman" w:hAnsi="Times New Roman"/>
          <w:b/>
          <w:sz w:val="24"/>
          <w:szCs w:val="24"/>
        </w:rPr>
        <w:t>Кировско</w:t>
      </w:r>
      <w:r w:rsidR="00B80AD1">
        <w:rPr>
          <w:rFonts w:ascii="Times New Roman" w:hAnsi="Times New Roman"/>
          <w:b/>
          <w:sz w:val="24"/>
          <w:szCs w:val="24"/>
        </w:rPr>
        <w:t>го городского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C749E">
        <w:rPr>
          <w:rFonts w:ascii="Times New Roman" w:hAnsi="Times New Roman"/>
          <w:b/>
          <w:sz w:val="24"/>
          <w:szCs w:val="24"/>
        </w:rPr>
        <w:t xml:space="preserve">Кировского </w:t>
      </w:r>
    </w:p>
    <w:p w:rsidR="00841BDF" w:rsidRPr="009C749E" w:rsidRDefault="00841BDF" w:rsidP="00841BDF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9C749E">
        <w:rPr>
          <w:rFonts w:ascii="Times New Roman" w:hAnsi="Times New Roman"/>
          <w:b/>
          <w:sz w:val="24"/>
          <w:szCs w:val="24"/>
        </w:rPr>
        <w:t xml:space="preserve">муниципального района Ленинградской области </w:t>
      </w:r>
    </w:p>
    <w:p w:rsidR="00841BDF" w:rsidRPr="007320C3" w:rsidRDefault="00841BDF" w:rsidP="00841BDF">
      <w:pPr>
        <w:pStyle w:val="11"/>
        <w:ind w:right="480"/>
        <w:jc w:val="center"/>
        <w:rPr>
          <w:rFonts w:ascii="Times New Roman" w:hAnsi="Times New Roman"/>
          <w:b/>
          <w:sz w:val="28"/>
          <w:szCs w:val="28"/>
        </w:rPr>
      </w:pPr>
    </w:p>
    <w:p w:rsidR="00B205B9" w:rsidRPr="009463C0" w:rsidRDefault="00B205B9" w:rsidP="00841BDF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Общие положения</w:t>
      </w:r>
    </w:p>
    <w:p w:rsidR="00841BDF" w:rsidRPr="00841BDF" w:rsidRDefault="00841BDF" w:rsidP="00841BDF">
      <w:pPr>
        <w:pStyle w:val="a9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C91CD2" w:rsidRPr="00D0122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Планирование бюджетных ассигнований бюджета </w:t>
      </w:r>
      <w:r w:rsidR="00841BDF" w:rsidRPr="00D01222">
        <w:rPr>
          <w:rFonts w:ascii="Times New Roman" w:hAnsi="Times New Roman"/>
          <w:color w:val="000000" w:themeColor="text1"/>
          <w:sz w:val="28"/>
          <w:szCs w:val="28"/>
        </w:rPr>
        <w:t>Кировско</w:t>
      </w:r>
      <w:r w:rsidR="00464AE9">
        <w:rPr>
          <w:rFonts w:ascii="Times New Roman" w:hAnsi="Times New Roman"/>
          <w:color w:val="000000" w:themeColor="text1"/>
          <w:sz w:val="28"/>
          <w:szCs w:val="28"/>
        </w:rPr>
        <w:t>го городского поселения</w:t>
      </w:r>
      <w:r w:rsidR="00841BDF"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Кировского муниципального района Ленинградской области </w:t>
      </w:r>
      <w:r w:rsidR="001D0205"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(далее – МО «Кировск») 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главными распорядителями бюджетных средств бюджета </w:t>
      </w:r>
      <w:r w:rsidR="00BA276D"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МО «Кировск» 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>(далее - ГРБС</w:t>
      </w:r>
      <w:r w:rsidR="00841BDF" w:rsidRPr="00D01222">
        <w:rPr>
          <w:rFonts w:ascii="Times New Roman" w:hAnsi="Times New Roman"/>
          <w:color w:val="000000" w:themeColor="text1"/>
          <w:sz w:val="28"/>
          <w:szCs w:val="28"/>
        </w:rPr>
        <w:t>) в 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утвержденной Методикой планирования бюджетных ассигнований бюджета </w:t>
      </w:r>
      <w:r w:rsidR="00BA276D" w:rsidRPr="00D0122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(далее </w:t>
      </w:r>
      <w:r w:rsidR="00381B05" w:rsidRPr="00D0122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Методика</w:t>
      </w:r>
      <w:r w:rsidR="00841BDF"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1B05" w:rsidRPr="00D01222">
        <w:rPr>
          <w:rFonts w:ascii="Times New Roman" w:hAnsi="Times New Roman"/>
          <w:color w:val="000000" w:themeColor="text1"/>
          <w:sz w:val="28"/>
          <w:szCs w:val="28"/>
        </w:rPr>
        <w:t>планирования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C91CD2" w:rsidRPr="00D0122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Планирование бюджетных ассигнований бюджета </w:t>
      </w:r>
      <w:r w:rsidR="00BA276D" w:rsidRPr="00D0122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раздельно по действующим и принимаемым расходным обязательствам </w:t>
      </w:r>
      <w:r w:rsidR="00BA276D" w:rsidRPr="00D0122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C91CD2" w:rsidRPr="00D0122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Планирование бюджетных ассигнований бюджета </w:t>
      </w:r>
      <w:r w:rsidR="002C0C3F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по муниципальным программам </w:t>
      </w:r>
      <w:r w:rsidR="002C0C3F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с выделением в их структуре региональных, муниципальных, приоритетных, отраслевых проектов и комплексов проектных мероприятий и </w:t>
      </w:r>
      <w:proofErr w:type="spellStart"/>
      <w:r w:rsidRPr="00A86CA2">
        <w:rPr>
          <w:rFonts w:ascii="Times New Roman" w:hAnsi="Times New Roman"/>
          <w:color w:val="000000" w:themeColor="text1"/>
          <w:sz w:val="28"/>
          <w:szCs w:val="28"/>
        </w:rPr>
        <w:t>непрограммных</w:t>
      </w:r>
      <w:proofErr w:type="spellEnd"/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направлений деятельности </w:t>
      </w:r>
      <w:r w:rsidR="002C0C3F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>разрезе разделов, подразделов, целевых статей и видов расходов классификации расходов бюджетов на основании обоснований бюджетных ассигнований.</w:t>
      </w:r>
      <w:r w:rsidR="007D7992"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91CD2" w:rsidRPr="00A86CA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Обоснования бюджетных ассигнований (далее - </w:t>
      </w:r>
      <w:proofErr w:type="spellStart"/>
      <w:r w:rsidRPr="00D01222">
        <w:rPr>
          <w:rFonts w:ascii="Times New Roman" w:hAnsi="Times New Roman"/>
          <w:color w:val="000000" w:themeColor="text1"/>
          <w:sz w:val="28"/>
          <w:szCs w:val="28"/>
        </w:rPr>
        <w:t>ОБАСы</w:t>
      </w:r>
      <w:proofErr w:type="spellEnd"/>
      <w:r w:rsidRPr="00D01222">
        <w:rPr>
          <w:rFonts w:ascii="Times New Roman" w:hAnsi="Times New Roman"/>
          <w:color w:val="000000" w:themeColor="text1"/>
          <w:sz w:val="28"/>
          <w:szCs w:val="28"/>
        </w:rPr>
        <w:t>) – документ, характеризующий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бюджетные ассигнования при формировании проекта </w:t>
      </w:r>
      <w:r w:rsidR="00BA6DBF" w:rsidRPr="00A86CA2">
        <w:rPr>
          <w:rFonts w:ascii="Times New Roman" w:hAnsi="Times New Roman"/>
          <w:color w:val="000000" w:themeColor="text1"/>
          <w:sz w:val="28"/>
          <w:szCs w:val="28"/>
        </w:rPr>
        <w:t>решения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о бюджете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на очередной финансовый год и на плановый период (далее - проект бюджета), при </w:t>
      </w:r>
      <w:r w:rsidR="007D7992" w:rsidRPr="00A86CA2">
        <w:rPr>
          <w:rFonts w:ascii="Times New Roman" w:hAnsi="Times New Roman"/>
          <w:color w:val="000000" w:themeColor="text1"/>
          <w:sz w:val="28"/>
          <w:szCs w:val="24"/>
        </w:rPr>
        <w:t>внесении изменений в </w:t>
      </w:r>
      <w:r w:rsidR="00BA6DBF" w:rsidRPr="00A86CA2">
        <w:rPr>
          <w:rFonts w:ascii="Times New Roman" w:hAnsi="Times New Roman"/>
          <w:color w:val="000000" w:themeColor="text1"/>
          <w:sz w:val="28"/>
          <w:szCs w:val="24"/>
        </w:rPr>
        <w:t xml:space="preserve">решение </w:t>
      </w:r>
      <w:r w:rsidRPr="00A86CA2">
        <w:rPr>
          <w:rFonts w:ascii="Times New Roman" w:hAnsi="Times New Roman"/>
          <w:color w:val="000000" w:themeColor="text1"/>
          <w:sz w:val="28"/>
          <w:szCs w:val="24"/>
        </w:rPr>
        <w:t xml:space="preserve">о бюджете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="005902D2" w:rsidRPr="00A86CA2">
        <w:rPr>
          <w:rFonts w:ascii="Times New Roman" w:hAnsi="Times New Roman"/>
          <w:color w:val="000000" w:themeColor="text1"/>
          <w:sz w:val="28"/>
          <w:szCs w:val="24"/>
        </w:rPr>
        <w:t xml:space="preserve"> на </w:t>
      </w:r>
      <w:r w:rsidR="000B76C9">
        <w:rPr>
          <w:rFonts w:ascii="Times New Roman" w:hAnsi="Times New Roman"/>
          <w:color w:val="000000" w:themeColor="text1"/>
          <w:sz w:val="28"/>
          <w:szCs w:val="24"/>
        </w:rPr>
        <w:t>текущий финансовый год и на </w:t>
      </w:r>
      <w:r w:rsidRPr="00A86CA2">
        <w:rPr>
          <w:rFonts w:ascii="Times New Roman" w:hAnsi="Times New Roman"/>
          <w:color w:val="000000" w:themeColor="text1"/>
          <w:sz w:val="28"/>
          <w:szCs w:val="24"/>
        </w:rPr>
        <w:t xml:space="preserve">плановый период и при внесении изменений в сводную бюджетную роспись бюджета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="005B5690" w:rsidRPr="00A86CA2">
        <w:rPr>
          <w:rFonts w:ascii="Times New Roman" w:hAnsi="Times New Roman"/>
          <w:color w:val="000000" w:themeColor="text1"/>
          <w:sz w:val="28"/>
          <w:szCs w:val="24"/>
        </w:rPr>
        <w:t xml:space="preserve"> (</w:t>
      </w:r>
      <w:r w:rsidR="005B5690" w:rsidRPr="00A86CA2">
        <w:rPr>
          <w:rFonts w:ascii="Times New Roman" w:hAnsi="Times New Roman"/>
          <w:color w:val="000000" w:themeColor="text1"/>
          <w:sz w:val="28"/>
          <w:szCs w:val="28"/>
        </w:rPr>
        <w:t>далее - уточнение бюджета</w:t>
      </w:r>
      <w:r w:rsidR="005B5690" w:rsidRPr="00A86CA2">
        <w:rPr>
          <w:rFonts w:ascii="Times New Roman" w:hAnsi="Times New Roman"/>
          <w:color w:val="000000" w:themeColor="text1"/>
          <w:sz w:val="28"/>
          <w:szCs w:val="24"/>
        </w:rPr>
        <w:t>)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D7992" w:rsidRPr="007D799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End"/>
    </w:p>
    <w:p w:rsidR="00C91CD2" w:rsidRPr="00A86CA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В случае, когда ГРБС является главным администратором доходов бюджета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по администрированию доходов от 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платных услуг, оказываемых казенными учреждениями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, ГРБС обеспечивает формирование и представление в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финансовое управление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41DB4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="00841DB4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86CA2">
        <w:rPr>
          <w:rFonts w:ascii="Times New Roman" w:hAnsi="Times New Roman"/>
          <w:color w:val="000000" w:themeColor="text1"/>
          <w:sz w:val="28"/>
          <w:szCs w:val="28"/>
        </w:rPr>
        <w:t>ОБАСов</w:t>
      </w:r>
      <w:proofErr w:type="spellEnd"/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по расходам, источником финансового </w:t>
      </w:r>
      <w:r w:rsidRPr="00CF3594">
        <w:rPr>
          <w:rFonts w:ascii="Times New Roman" w:hAnsi="Times New Roman"/>
          <w:color w:val="000000" w:themeColor="text1"/>
          <w:sz w:val="28"/>
          <w:szCs w:val="28"/>
        </w:rPr>
        <w:t>обеспеч</w:t>
      </w:r>
      <w:r w:rsidR="007D7992" w:rsidRPr="00CF3594">
        <w:rPr>
          <w:rFonts w:ascii="Times New Roman" w:hAnsi="Times New Roman"/>
          <w:color w:val="000000" w:themeColor="text1"/>
          <w:sz w:val="28"/>
          <w:szCs w:val="28"/>
        </w:rPr>
        <w:t>ения которых являются доходы от </w:t>
      </w:r>
      <w:r w:rsidRPr="00CF3594">
        <w:rPr>
          <w:rFonts w:ascii="Times New Roman" w:hAnsi="Times New Roman"/>
          <w:color w:val="000000" w:themeColor="text1"/>
          <w:sz w:val="28"/>
          <w:szCs w:val="28"/>
        </w:rPr>
        <w:t xml:space="preserve">платных услуг, в сроки, установленные </w:t>
      </w:r>
      <w:r w:rsidR="00CF3594" w:rsidRPr="00CF3594">
        <w:rPr>
          <w:rFonts w:ascii="Times New Roman" w:hAnsi="Times New Roman"/>
          <w:color w:val="000000" w:themeColor="text1"/>
          <w:sz w:val="28"/>
          <w:szCs w:val="28"/>
        </w:rPr>
        <w:t>Планом-графиком</w:t>
      </w:r>
      <w:r w:rsidR="00CF3594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подготовки</w:t>
      </w:r>
      <w:r w:rsidR="00CA1150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1150" w:rsidRPr="00A86CA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проекта бюджета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="00CA1150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на очередной финансовый год и на</w:t>
      </w:r>
      <w:proofErr w:type="gramEnd"/>
      <w:r w:rsidR="00CA1150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плановый период (далее </w:t>
      </w:r>
      <w:r w:rsidR="00852A8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CA1150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1150" w:rsidRPr="00852A86">
        <w:rPr>
          <w:rFonts w:ascii="Times New Roman" w:hAnsi="Times New Roman"/>
          <w:color w:val="000000" w:themeColor="text1"/>
          <w:sz w:val="28"/>
          <w:szCs w:val="28"/>
        </w:rPr>
        <w:t>План</w:t>
      </w:r>
      <w:r w:rsidR="00852A86" w:rsidRPr="00852A86">
        <w:rPr>
          <w:rFonts w:ascii="Times New Roman" w:hAnsi="Times New Roman"/>
          <w:color w:val="000000" w:themeColor="text1"/>
          <w:sz w:val="28"/>
          <w:szCs w:val="28"/>
        </w:rPr>
        <w:t>-график подготовки</w:t>
      </w:r>
      <w:r w:rsidR="00CA1150" w:rsidRPr="00852A86">
        <w:rPr>
          <w:rFonts w:ascii="Times New Roman" w:hAnsi="Times New Roman"/>
          <w:color w:val="000000" w:themeColor="text1"/>
          <w:sz w:val="28"/>
          <w:szCs w:val="28"/>
        </w:rPr>
        <w:t xml:space="preserve"> проекта бюджета)</w:t>
      </w:r>
      <w:r w:rsidRPr="00852A8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Указанные </w:t>
      </w:r>
      <w:proofErr w:type="spellStart"/>
      <w:r w:rsidRPr="00A86CA2">
        <w:rPr>
          <w:rFonts w:ascii="Times New Roman" w:hAnsi="Times New Roman"/>
          <w:color w:val="000000" w:themeColor="text1"/>
          <w:sz w:val="28"/>
          <w:szCs w:val="28"/>
        </w:rPr>
        <w:t>ОБАСы</w:t>
      </w:r>
      <w:proofErr w:type="spellEnd"/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и показатели прогноза поступлений доходов бюджета 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должны соответствовать друг другу.</w:t>
      </w:r>
      <w:r w:rsidR="007D7992" w:rsidRPr="00A86C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91CD2" w:rsidRPr="00D0122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01222">
        <w:rPr>
          <w:rFonts w:ascii="Times New Roman" w:hAnsi="Times New Roman"/>
          <w:color w:val="000000" w:themeColor="text1"/>
          <w:sz w:val="28"/>
          <w:szCs w:val="28"/>
        </w:rPr>
        <w:t>ОБАСы</w:t>
      </w:r>
      <w:proofErr w:type="spellEnd"/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составляются в рубл</w:t>
      </w:r>
      <w:r w:rsidR="00F468C4" w:rsidRPr="00D01222">
        <w:rPr>
          <w:rFonts w:ascii="Times New Roman" w:hAnsi="Times New Roman"/>
          <w:color w:val="000000" w:themeColor="text1"/>
          <w:sz w:val="28"/>
          <w:szCs w:val="28"/>
        </w:rPr>
        <w:t>ях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91CD2" w:rsidRPr="00D01222" w:rsidRDefault="00C91CD2" w:rsidP="002C0C3F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01222">
        <w:rPr>
          <w:rFonts w:ascii="Times New Roman" w:hAnsi="Times New Roman"/>
          <w:color w:val="000000" w:themeColor="text1"/>
          <w:sz w:val="28"/>
          <w:szCs w:val="28"/>
        </w:rPr>
        <w:t>ГРБСы</w:t>
      </w:r>
      <w:proofErr w:type="spellEnd"/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обеспечивают полноту и достоверность информации, содержащейся в </w:t>
      </w:r>
      <w:proofErr w:type="spellStart"/>
      <w:r w:rsidRPr="00D01222">
        <w:rPr>
          <w:rFonts w:ascii="Times New Roman" w:hAnsi="Times New Roman"/>
          <w:color w:val="000000" w:themeColor="text1"/>
          <w:sz w:val="28"/>
          <w:szCs w:val="28"/>
        </w:rPr>
        <w:t>ОБАСах</w:t>
      </w:r>
      <w:proofErr w:type="spellEnd"/>
      <w:r w:rsidRPr="00D0122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91CD2" w:rsidRPr="0088769B" w:rsidRDefault="00C91CD2" w:rsidP="00C91C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01C0D" w:rsidRDefault="00D01C0D" w:rsidP="00A17042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Порядок планирования бюджетных ассигнований</w:t>
      </w:r>
    </w:p>
    <w:p w:rsidR="00D01C0D" w:rsidRDefault="00D01C0D" w:rsidP="00D01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при </w:t>
      </w:r>
      <w:r w:rsidRPr="00552528">
        <w:rPr>
          <w:rFonts w:ascii="Times New Roman" w:hAnsi="Times New Roman"/>
          <w:b/>
          <w:sz w:val="28"/>
          <w:szCs w:val="24"/>
        </w:rPr>
        <w:t>формировани</w:t>
      </w:r>
      <w:r>
        <w:rPr>
          <w:rFonts w:ascii="Times New Roman" w:hAnsi="Times New Roman"/>
          <w:b/>
          <w:sz w:val="28"/>
          <w:szCs w:val="24"/>
        </w:rPr>
        <w:t xml:space="preserve">и </w:t>
      </w:r>
      <w:r w:rsidRPr="00552528">
        <w:rPr>
          <w:rFonts w:ascii="Times New Roman" w:hAnsi="Times New Roman"/>
          <w:b/>
          <w:sz w:val="28"/>
          <w:szCs w:val="24"/>
        </w:rPr>
        <w:t>проекта бюджет</w:t>
      </w:r>
      <w:r>
        <w:rPr>
          <w:rFonts w:ascii="Times New Roman" w:hAnsi="Times New Roman"/>
          <w:b/>
          <w:sz w:val="28"/>
          <w:szCs w:val="24"/>
        </w:rPr>
        <w:t>а</w:t>
      </w:r>
    </w:p>
    <w:p w:rsidR="00D01C0D" w:rsidRPr="000C2144" w:rsidRDefault="00D01C0D" w:rsidP="00A17042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>Планирование бюджетны</w:t>
      </w:r>
      <w:r w:rsidR="007D7992">
        <w:rPr>
          <w:rFonts w:ascii="Times New Roman" w:hAnsi="Times New Roman"/>
          <w:sz w:val="28"/>
          <w:szCs w:val="28"/>
        </w:rPr>
        <w:t>х ассигнований осуществляется в </w:t>
      </w:r>
      <w:r w:rsidRPr="0088769B">
        <w:rPr>
          <w:rFonts w:ascii="Times New Roman" w:hAnsi="Times New Roman"/>
          <w:sz w:val="28"/>
          <w:szCs w:val="28"/>
        </w:rPr>
        <w:t xml:space="preserve">порядке и сроки, </w:t>
      </w:r>
      <w:r w:rsidR="000F4089"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0B76C9">
        <w:rPr>
          <w:rFonts w:ascii="Times New Roman" w:hAnsi="Times New Roman"/>
          <w:color w:val="000000" w:themeColor="text1"/>
          <w:sz w:val="28"/>
          <w:szCs w:val="28"/>
        </w:rPr>
        <w:t>с Постановлением о разработке</w:t>
      </w:r>
      <w:r w:rsidR="000F4089"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 проекта бюджета Кировского городского поселения Кировского муниципально</w:t>
      </w:r>
      <w:r w:rsidR="000C2144" w:rsidRPr="000C2144">
        <w:rPr>
          <w:rFonts w:ascii="Times New Roman" w:hAnsi="Times New Roman"/>
          <w:color w:val="000000" w:themeColor="text1"/>
          <w:sz w:val="28"/>
          <w:szCs w:val="28"/>
        </w:rPr>
        <w:t>го района Ленинградской области (утверждается ежегодно)</w:t>
      </w:r>
      <w:r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, и ежегодно утверждаемым </w:t>
      </w:r>
      <w:r w:rsidR="006E5BD8"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МПА </w:t>
      </w:r>
      <w:r w:rsidRPr="000C2144">
        <w:rPr>
          <w:rFonts w:ascii="Times New Roman" w:hAnsi="Times New Roman"/>
          <w:color w:val="000000" w:themeColor="text1"/>
          <w:sz w:val="28"/>
          <w:szCs w:val="28"/>
        </w:rPr>
        <w:t>Планом</w:t>
      </w:r>
      <w:r w:rsidR="00A86CA2" w:rsidRPr="000C2144">
        <w:rPr>
          <w:rFonts w:ascii="Times New Roman" w:hAnsi="Times New Roman"/>
          <w:color w:val="000000" w:themeColor="text1"/>
          <w:sz w:val="28"/>
          <w:szCs w:val="28"/>
        </w:rPr>
        <w:t>-графиком</w:t>
      </w:r>
      <w:r w:rsidR="00CA1150"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86CA2" w:rsidRPr="000C2144">
        <w:rPr>
          <w:rFonts w:ascii="Times New Roman" w:hAnsi="Times New Roman"/>
          <w:color w:val="000000" w:themeColor="text1"/>
          <w:sz w:val="28"/>
          <w:szCs w:val="28"/>
        </w:rPr>
        <w:t>подготовки проекта бюджета</w:t>
      </w:r>
      <w:r w:rsidRPr="000C214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100A2"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01C0D" w:rsidRPr="00D01222" w:rsidRDefault="00D01C0D" w:rsidP="00A17042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Планирование бюджетных ассигнований в новом бюджетном цикле осуществляется путем изменения параметров планового периода утвержденного бюджета </w:t>
      </w:r>
      <w:r w:rsidR="00F100A2" w:rsidRPr="00D0122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="00CA1150"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>и добавления к ним параметров второго года планового периода.</w:t>
      </w:r>
    </w:p>
    <w:p w:rsidR="00D01C0D" w:rsidRPr="00D01222" w:rsidRDefault="00D01C0D" w:rsidP="00A17042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222">
        <w:rPr>
          <w:rFonts w:ascii="Times New Roman" w:hAnsi="Times New Roman"/>
          <w:color w:val="000000" w:themeColor="text1"/>
          <w:sz w:val="28"/>
          <w:szCs w:val="28"/>
        </w:rPr>
        <w:t xml:space="preserve">Для расчета бюджетных ассигнований на очередной финансовый год и на плановый период используются основные параметры прогноза социально-экономического развития </w:t>
      </w:r>
      <w:r w:rsidR="00C84468" w:rsidRPr="00D01222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="000B76C9">
        <w:rPr>
          <w:rFonts w:ascii="Times New Roman" w:hAnsi="Times New Roman"/>
          <w:color w:val="000000" w:themeColor="text1"/>
          <w:sz w:val="28"/>
          <w:szCs w:val="28"/>
        </w:rPr>
        <w:t xml:space="preserve"> на </w:t>
      </w:r>
      <w:r w:rsidRPr="00D01222">
        <w:rPr>
          <w:rFonts w:ascii="Times New Roman" w:hAnsi="Times New Roman"/>
          <w:color w:val="000000" w:themeColor="text1"/>
          <w:sz w:val="28"/>
          <w:szCs w:val="28"/>
        </w:rPr>
        <w:t>среднесрочный период.</w:t>
      </w:r>
    </w:p>
    <w:p w:rsidR="00D01C0D" w:rsidRPr="00A95A9B" w:rsidRDefault="00D01C0D" w:rsidP="000C2144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A9B">
        <w:rPr>
          <w:rFonts w:ascii="Times New Roman" w:hAnsi="Times New Roman"/>
          <w:color w:val="000000" w:themeColor="text1"/>
          <w:sz w:val="28"/>
          <w:szCs w:val="28"/>
        </w:rPr>
        <w:t>В целях распределения бюджетных ассигн</w:t>
      </w:r>
      <w:r w:rsidR="00C84468" w:rsidRPr="00A95A9B">
        <w:rPr>
          <w:rFonts w:ascii="Times New Roman" w:hAnsi="Times New Roman"/>
          <w:color w:val="000000" w:themeColor="text1"/>
          <w:sz w:val="28"/>
          <w:szCs w:val="28"/>
        </w:rPr>
        <w:t>ований по 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направлениям расходования средств </w:t>
      </w:r>
      <w:r w:rsidR="007B567E" w:rsidRPr="00A95A9B">
        <w:rPr>
          <w:rFonts w:ascii="Times New Roman" w:hAnsi="Times New Roman"/>
          <w:color w:val="000000" w:themeColor="text1"/>
          <w:sz w:val="28"/>
          <w:szCs w:val="28"/>
        </w:rPr>
        <w:t>финансовое управление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2A23"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A86CA2" w:rsidRPr="00A95A9B">
        <w:rPr>
          <w:rFonts w:ascii="Times New Roman" w:hAnsi="Times New Roman"/>
          <w:color w:val="000000" w:themeColor="text1"/>
          <w:sz w:val="28"/>
          <w:szCs w:val="28"/>
        </w:rPr>
        <w:t>МО</w:t>
      </w:r>
      <w:r w:rsidR="007B567E"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 «Кировск»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 (далее </w:t>
      </w:r>
      <w:r w:rsidR="007B567E" w:rsidRPr="00A95A9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7E" w:rsidRPr="00A95A9B">
        <w:rPr>
          <w:rFonts w:ascii="Times New Roman" w:hAnsi="Times New Roman"/>
          <w:color w:val="000000" w:themeColor="text1"/>
          <w:sz w:val="28"/>
          <w:szCs w:val="28"/>
        </w:rPr>
        <w:t>финансовое управление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) доводит до </w:t>
      </w:r>
      <w:proofErr w:type="spellStart"/>
      <w:r w:rsidRPr="00A95A9B">
        <w:rPr>
          <w:rFonts w:ascii="Times New Roman" w:hAnsi="Times New Roman"/>
          <w:color w:val="000000" w:themeColor="text1"/>
          <w:sz w:val="28"/>
          <w:szCs w:val="28"/>
        </w:rPr>
        <w:t>ГР</w:t>
      </w:r>
      <w:r w:rsidR="000C2144" w:rsidRPr="00A95A9B">
        <w:rPr>
          <w:rFonts w:ascii="Times New Roman" w:hAnsi="Times New Roman"/>
          <w:color w:val="000000" w:themeColor="text1"/>
          <w:sz w:val="28"/>
          <w:szCs w:val="28"/>
        </w:rPr>
        <w:t>БСов</w:t>
      </w:r>
      <w:proofErr w:type="spellEnd"/>
      <w:r w:rsidR="000C2144" w:rsidRPr="00A95A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>общие (предельные) объ</w:t>
      </w:r>
      <w:r w:rsidR="000C2144" w:rsidRPr="00A95A9B">
        <w:rPr>
          <w:rFonts w:ascii="Times New Roman" w:hAnsi="Times New Roman"/>
          <w:color w:val="000000" w:themeColor="text1"/>
          <w:sz w:val="28"/>
          <w:szCs w:val="28"/>
        </w:rPr>
        <w:t>емы бюджетных ассигнований (без 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>учета безвозмездных поступлений) на испо</w:t>
      </w:r>
      <w:r w:rsidR="007B567E" w:rsidRPr="00A95A9B">
        <w:rPr>
          <w:rFonts w:ascii="Times New Roman" w:hAnsi="Times New Roman"/>
          <w:color w:val="000000" w:themeColor="text1"/>
          <w:sz w:val="28"/>
          <w:szCs w:val="28"/>
        </w:rPr>
        <w:t>лнение расходных обязательств в </w:t>
      </w:r>
      <w:r w:rsidRPr="00A95A9B">
        <w:rPr>
          <w:rFonts w:ascii="Times New Roman" w:hAnsi="Times New Roman"/>
          <w:color w:val="000000" w:themeColor="text1"/>
          <w:sz w:val="28"/>
          <w:szCs w:val="28"/>
        </w:rPr>
        <w:t>очередном финансовом году и плановом периоде (далее - контрольные цифры);</w:t>
      </w:r>
    </w:p>
    <w:p w:rsidR="00D01C0D" w:rsidRPr="0088769B" w:rsidRDefault="00D01C0D" w:rsidP="00A17042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Par17"/>
      <w:bookmarkEnd w:id="0"/>
      <w:r w:rsidRPr="0088769B">
        <w:rPr>
          <w:rFonts w:ascii="Times New Roman" w:hAnsi="Times New Roman"/>
          <w:sz w:val="28"/>
          <w:szCs w:val="28"/>
        </w:rPr>
        <w:t xml:space="preserve">В целях формирования </w:t>
      </w:r>
      <w:r w:rsidRPr="0088769B">
        <w:rPr>
          <w:rFonts w:ascii="Times New Roman" w:hAnsi="Times New Roman"/>
          <w:sz w:val="28"/>
          <w:szCs w:val="24"/>
        </w:rPr>
        <w:t xml:space="preserve">проекта бюджета </w:t>
      </w:r>
      <w:r w:rsidR="000A5D96">
        <w:rPr>
          <w:rFonts w:ascii="Times New Roman" w:hAnsi="Times New Roman"/>
          <w:sz w:val="28"/>
          <w:szCs w:val="28"/>
        </w:rPr>
        <w:t>для направления на </w:t>
      </w:r>
      <w:r w:rsidRPr="0088769B">
        <w:rPr>
          <w:rFonts w:ascii="Times New Roman" w:hAnsi="Times New Roman"/>
          <w:sz w:val="28"/>
          <w:szCs w:val="28"/>
        </w:rPr>
        <w:t>рассмотрение</w:t>
      </w:r>
      <w:r w:rsidR="007D53E0" w:rsidRPr="0088769B">
        <w:rPr>
          <w:rFonts w:ascii="Times New Roman" w:hAnsi="Times New Roman"/>
          <w:sz w:val="28"/>
          <w:szCs w:val="28"/>
        </w:rPr>
        <w:t xml:space="preserve">, согласование и одобрение </w:t>
      </w:r>
      <w:r w:rsidR="008E2A23" w:rsidRPr="0088769B">
        <w:rPr>
          <w:rFonts w:ascii="Times New Roman" w:hAnsi="Times New Roman"/>
          <w:sz w:val="28"/>
          <w:szCs w:val="28"/>
        </w:rPr>
        <w:t xml:space="preserve">главы администрации </w:t>
      </w:r>
      <w:r w:rsidR="005B0125">
        <w:rPr>
          <w:rFonts w:ascii="Times New Roman" w:hAnsi="Times New Roman"/>
          <w:sz w:val="28"/>
          <w:szCs w:val="28"/>
        </w:rPr>
        <w:t>Кировского городского поселения</w:t>
      </w:r>
      <w:r w:rsidR="000A5D96">
        <w:rPr>
          <w:rFonts w:ascii="Times New Roman" w:hAnsi="Times New Roman"/>
          <w:sz w:val="28"/>
          <w:szCs w:val="28"/>
        </w:rPr>
        <w:t xml:space="preserve"> </w:t>
      </w:r>
      <w:r w:rsidR="008E2A23" w:rsidRPr="0088769B">
        <w:rPr>
          <w:rFonts w:ascii="Times New Roman" w:hAnsi="Times New Roman"/>
          <w:sz w:val="28"/>
          <w:szCs w:val="28"/>
        </w:rPr>
        <w:t>Кировского муниципального района</w:t>
      </w:r>
      <w:r w:rsidRPr="0088769B">
        <w:rPr>
          <w:rFonts w:ascii="Times New Roman" w:hAnsi="Times New Roman"/>
          <w:sz w:val="28"/>
          <w:szCs w:val="28"/>
        </w:rPr>
        <w:t xml:space="preserve"> Ленинградской области в срок, установленный </w:t>
      </w:r>
      <w:r w:rsidR="00006473" w:rsidRPr="0088769B">
        <w:rPr>
          <w:rFonts w:ascii="Times New Roman" w:hAnsi="Times New Roman"/>
          <w:sz w:val="28"/>
          <w:szCs w:val="28"/>
        </w:rPr>
        <w:t>Планом</w:t>
      </w:r>
      <w:r w:rsidR="00E95AC2">
        <w:rPr>
          <w:rFonts w:ascii="Times New Roman" w:hAnsi="Times New Roman"/>
          <w:sz w:val="28"/>
          <w:szCs w:val="28"/>
        </w:rPr>
        <w:t>-графиком</w:t>
      </w:r>
      <w:r w:rsidR="00006473" w:rsidRPr="0088769B">
        <w:rPr>
          <w:rFonts w:ascii="Times New Roman" w:hAnsi="Times New Roman"/>
          <w:sz w:val="28"/>
          <w:szCs w:val="28"/>
        </w:rPr>
        <w:t xml:space="preserve"> </w:t>
      </w:r>
      <w:r w:rsidR="00E95AC2">
        <w:rPr>
          <w:rFonts w:ascii="Times New Roman" w:hAnsi="Times New Roman"/>
          <w:sz w:val="28"/>
          <w:szCs w:val="28"/>
        </w:rPr>
        <w:t>подготовки проекта бюджета</w:t>
      </w:r>
      <w:r w:rsidRPr="0088769B">
        <w:rPr>
          <w:rFonts w:ascii="Times New Roman" w:hAnsi="Times New Roman"/>
          <w:sz w:val="28"/>
          <w:szCs w:val="28"/>
        </w:rPr>
        <w:t>:</w:t>
      </w:r>
    </w:p>
    <w:p w:rsidR="00D01C0D" w:rsidRPr="00A17042" w:rsidRDefault="00D01C0D" w:rsidP="00A17042">
      <w:pPr>
        <w:pStyle w:val="a9"/>
        <w:numPr>
          <w:ilvl w:val="2"/>
          <w:numId w:val="1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7042">
        <w:rPr>
          <w:rFonts w:ascii="Times New Roman" w:hAnsi="Times New Roman"/>
          <w:sz w:val="28"/>
          <w:szCs w:val="28"/>
        </w:rPr>
        <w:t>ГРБСы</w:t>
      </w:r>
      <w:proofErr w:type="spellEnd"/>
      <w:r w:rsidRPr="00A17042">
        <w:rPr>
          <w:rFonts w:ascii="Times New Roman" w:hAnsi="Times New Roman"/>
          <w:sz w:val="28"/>
          <w:szCs w:val="28"/>
        </w:rPr>
        <w:t xml:space="preserve"> представляют в </w:t>
      </w:r>
      <w:r w:rsidR="007B567E" w:rsidRPr="00A17042">
        <w:rPr>
          <w:rFonts w:ascii="Times New Roman" w:hAnsi="Times New Roman"/>
          <w:sz w:val="28"/>
          <w:szCs w:val="28"/>
        </w:rPr>
        <w:t>финансовое управление</w:t>
      </w:r>
      <w:r w:rsidRPr="00A17042">
        <w:rPr>
          <w:rFonts w:ascii="Times New Roman" w:hAnsi="Times New Roman"/>
          <w:sz w:val="28"/>
          <w:szCs w:val="28"/>
        </w:rPr>
        <w:t>:</w:t>
      </w:r>
    </w:p>
    <w:p w:rsidR="00D01C0D" w:rsidRPr="004B4E79" w:rsidRDefault="00D01C0D" w:rsidP="00A17042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4E79">
        <w:rPr>
          <w:rFonts w:ascii="Times New Roman" w:hAnsi="Times New Roman"/>
          <w:sz w:val="28"/>
          <w:szCs w:val="28"/>
        </w:rPr>
        <w:t>ОБАСы</w:t>
      </w:r>
      <w:proofErr w:type="spellEnd"/>
      <w:r w:rsidRPr="004B4E79">
        <w:rPr>
          <w:rFonts w:ascii="Times New Roman" w:hAnsi="Times New Roman"/>
          <w:sz w:val="28"/>
          <w:szCs w:val="28"/>
        </w:rPr>
        <w:t xml:space="preserve"> в соответствии с доведенными контрольными цифрами (без учета безвозмездных поступ</w:t>
      </w:r>
      <w:r w:rsidR="000A5D96" w:rsidRPr="004B4E79">
        <w:rPr>
          <w:rFonts w:ascii="Times New Roman" w:hAnsi="Times New Roman"/>
          <w:sz w:val="28"/>
          <w:szCs w:val="28"/>
        </w:rPr>
        <w:t>лений) по формам, установленным</w:t>
      </w:r>
      <w:r w:rsidRPr="004B4E79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CD6D39">
          <w:rPr>
            <w:rFonts w:ascii="Times New Roman" w:hAnsi="Times New Roman"/>
            <w:b/>
            <w:bCs/>
            <w:sz w:val="28"/>
            <w:szCs w:val="28"/>
          </w:rPr>
          <w:t xml:space="preserve">Приложениями </w:t>
        </w:r>
        <w:r w:rsidR="0055701E" w:rsidRPr="00CD6D39">
          <w:rPr>
            <w:rFonts w:ascii="Times New Roman" w:hAnsi="Times New Roman"/>
            <w:b/>
            <w:bCs/>
            <w:sz w:val="28"/>
            <w:szCs w:val="28"/>
          </w:rPr>
          <w:t>2</w:t>
        </w:r>
      </w:hyperlink>
      <w:r w:rsidRPr="00CD6D39">
        <w:rPr>
          <w:rFonts w:ascii="Times New Roman" w:hAnsi="Times New Roman"/>
          <w:b/>
          <w:bCs/>
          <w:sz w:val="28"/>
          <w:szCs w:val="28"/>
        </w:rPr>
        <w:t xml:space="preserve"> - </w:t>
      </w:r>
      <w:r w:rsidR="008F2CA2" w:rsidRPr="00CD6D39">
        <w:rPr>
          <w:rFonts w:ascii="Times New Roman" w:hAnsi="Times New Roman"/>
          <w:b/>
          <w:bCs/>
          <w:sz w:val="28"/>
          <w:szCs w:val="28"/>
        </w:rPr>
        <w:t>2</w:t>
      </w:r>
      <w:r w:rsidR="000C2144" w:rsidRPr="00CD6D39">
        <w:rPr>
          <w:rFonts w:ascii="Times New Roman" w:hAnsi="Times New Roman"/>
          <w:b/>
          <w:bCs/>
          <w:sz w:val="28"/>
          <w:szCs w:val="28"/>
        </w:rPr>
        <w:t>1</w:t>
      </w:r>
      <w:r w:rsidRPr="004B4E79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BA1AB8" w:rsidRPr="004B4E79">
        <w:rPr>
          <w:rFonts w:ascii="Times New Roman" w:hAnsi="Times New Roman"/>
          <w:sz w:val="28"/>
          <w:szCs w:val="28"/>
        </w:rPr>
        <w:t xml:space="preserve">. При этом к бюджетной заявке обязательно </w:t>
      </w:r>
      <w:r w:rsidR="00672296" w:rsidRPr="004B4E79">
        <w:rPr>
          <w:rFonts w:ascii="Times New Roman" w:hAnsi="Times New Roman"/>
          <w:sz w:val="28"/>
          <w:szCs w:val="28"/>
        </w:rPr>
        <w:t xml:space="preserve">должен быть прикреплен файл электронного документа (для графических документов - формата </w:t>
      </w:r>
      <w:proofErr w:type="spellStart"/>
      <w:r w:rsidR="00672296" w:rsidRPr="004B4E79">
        <w:rPr>
          <w:rFonts w:ascii="Times New Roman" w:hAnsi="Times New Roman"/>
          <w:sz w:val="28"/>
          <w:szCs w:val="28"/>
        </w:rPr>
        <w:t>pdf</w:t>
      </w:r>
      <w:proofErr w:type="spellEnd"/>
      <w:r w:rsidR="00672296" w:rsidRPr="004B4E79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="00672296" w:rsidRPr="004B4E79">
        <w:rPr>
          <w:rFonts w:ascii="Times New Roman" w:hAnsi="Times New Roman"/>
          <w:sz w:val="28"/>
          <w:szCs w:val="28"/>
        </w:rPr>
        <w:t>tif</w:t>
      </w:r>
      <w:proofErr w:type="spellEnd"/>
      <w:r w:rsidR="00672296" w:rsidRPr="004B4E79">
        <w:rPr>
          <w:rFonts w:ascii="Times New Roman" w:hAnsi="Times New Roman"/>
          <w:sz w:val="28"/>
          <w:szCs w:val="28"/>
        </w:rPr>
        <w:t xml:space="preserve">; для текстовых документов - </w:t>
      </w:r>
      <w:proofErr w:type="spellStart"/>
      <w:r w:rsidR="00672296" w:rsidRPr="004B4E79">
        <w:rPr>
          <w:rFonts w:ascii="Times New Roman" w:hAnsi="Times New Roman"/>
          <w:sz w:val="28"/>
          <w:szCs w:val="28"/>
        </w:rPr>
        <w:t>doc</w:t>
      </w:r>
      <w:proofErr w:type="spellEnd"/>
      <w:r w:rsidR="00672296" w:rsidRPr="004B4E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72296" w:rsidRPr="004B4E79">
        <w:rPr>
          <w:rFonts w:ascii="Times New Roman" w:hAnsi="Times New Roman"/>
          <w:sz w:val="28"/>
          <w:szCs w:val="28"/>
        </w:rPr>
        <w:t>docx</w:t>
      </w:r>
      <w:proofErr w:type="spellEnd"/>
      <w:r w:rsidR="00672296" w:rsidRPr="004B4E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72296" w:rsidRPr="004B4E79">
        <w:rPr>
          <w:rFonts w:ascii="Times New Roman" w:hAnsi="Times New Roman"/>
          <w:sz w:val="28"/>
          <w:szCs w:val="28"/>
        </w:rPr>
        <w:t>xls</w:t>
      </w:r>
      <w:proofErr w:type="spellEnd"/>
      <w:r w:rsidR="00672296" w:rsidRPr="004B4E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72296" w:rsidRPr="004B4E79">
        <w:rPr>
          <w:rFonts w:ascii="Times New Roman" w:hAnsi="Times New Roman"/>
          <w:sz w:val="28"/>
          <w:szCs w:val="28"/>
        </w:rPr>
        <w:t>xlsx</w:t>
      </w:r>
      <w:proofErr w:type="spellEnd"/>
      <w:r w:rsidR="00672296" w:rsidRPr="004B4E79">
        <w:rPr>
          <w:rFonts w:ascii="Times New Roman" w:hAnsi="Times New Roman"/>
          <w:sz w:val="28"/>
          <w:szCs w:val="28"/>
        </w:rPr>
        <w:t>)</w:t>
      </w:r>
      <w:r w:rsidRPr="004B4E79">
        <w:rPr>
          <w:rFonts w:ascii="Times New Roman" w:hAnsi="Times New Roman"/>
          <w:sz w:val="28"/>
          <w:szCs w:val="28"/>
        </w:rPr>
        <w:t>;</w:t>
      </w:r>
    </w:p>
    <w:p w:rsidR="00D01C0D" w:rsidRPr="0088769B" w:rsidRDefault="00D01C0D" w:rsidP="00A17042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AC2">
        <w:rPr>
          <w:rFonts w:ascii="Times New Roman" w:hAnsi="Times New Roman"/>
          <w:color w:val="000000" w:themeColor="text1"/>
          <w:sz w:val="28"/>
          <w:szCs w:val="28"/>
        </w:rPr>
        <w:t xml:space="preserve">сводную форму обоснований бюджетных ассигнований (далее - свод </w:t>
      </w:r>
      <w:proofErr w:type="spellStart"/>
      <w:r w:rsidRPr="00E95AC2">
        <w:rPr>
          <w:rFonts w:ascii="Times New Roman" w:hAnsi="Times New Roman"/>
          <w:color w:val="000000" w:themeColor="text1"/>
          <w:sz w:val="28"/>
          <w:szCs w:val="28"/>
        </w:rPr>
        <w:t>ОБАСов</w:t>
      </w:r>
      <w:proofErr w:type="spellEnd"/>
      <w:r w:rsidRPr="00E95AC2">
        <w:rPr>
          <w:rFonts w:ascii="Times New Roman" w:hAnsi="Times New Roman"/>
          <w:color w:val="000000" w:themeColor="text1"/>
          <w:sz w:val="28"/>
          <w:szCs w:val="28"/>
        </w:rPr>
        <w:t>) по форме</w:t>
      </w:r>
      <w:r w:rsidRPr="0088769B">
        <w:rPr>
          <w:rFonts w:ascii="Times New Roman" w:hAnsi="Times New Roman"/>
          <w:sz w:val="28"/>
          <w:szCs w:val="28"/>
        </w:rPr>
        <w:t xml:space="preserve">, установленной </w:t>
      </w:r>
      <w:r w:rsidRPr="0088769B">
        <w:rPr>
          <w:rFonts w:ascii="Times New Roman" w:hAnsi="Times New Roman"/>
          <w:b/>
          <w:bCs/>
          <w:sz w:val="28"/>
          <w:szCs w:val="28"/>
        </w:rPr>
        <w:t>Приложением 1</w:t>
      </w:r>
      <w:r w:rsidRPr="0088769B">
        <w:rPr>
          <w:rFonts w:ascii="Times New Roman" w:hAnsi="Times New Roman"/>
          <w:sz w:val="28"/>
          <w:szCs w:val="28"/>
        </w:rPr>
        <w:t xml:space="preserve"> к Порядку;</w:t>
      </w:r>
    </w:p>
    <w:p w:rsidR="00D01C0D" w:rsidRPr="0088769B" w:rsidRDefault="00D01C0D" w:rsidP="00A17042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2144">
        <w:rPr>
          <w:rFonts w:ascii="Times New Roman" w:hAnsi="Times New Roman"/>
          <w:color w:val="000000" w:themeColor="text1"/>
          <w:sz w:val="28"/>
          <w:szCs w:val="28"/>
        </w:rPr>
        <w:t xml:space="preserve">расчеты и распределение межбюджетных трансфертов между </w:t>
      </w:r>
      <w:r w:rsidR="000F4089" w:rsidRPr="000B76C9">
        <w:rPr>
          <w:rFonts w:ascii="Times New Roman" w:hAnsi="Times New Roman"/>
          <w:color w:val="000000" w:themeColor="text1"/>
          <w:sz w:val="28"/>
          <w:szCs w:val="28"/>
        </w:rPr>
        <w:t>бюджетом Кировского городского поселения Кировск</w:t>
      </w:r>
      <w:r w:rsidR="000C2144" w:rsidRPr="000B76C9">
        <w:rPr>
          <w:rFonts w:ascii="Times New Roman" w:hAnsi="Times New Roman"/>
          <w:color w:val="000000" w:themeColor="text1"/>
          <w:sz w:val="28"/>
          <w:szCs w:val="28"/>
        </w:rPr>
        <w:t>ого муниципального района Ленин</w:t>
      </w:r>
      <w:r w:rsidR="000F4089" w:rsidRPr="000B76C9">
        <w:rPr>
          <w:rFonts w:ascii="Times New Roman" w:hAnsi="Times New Roman"/>
          <w:color w:val="000000" w:themeColor="text1"/>
          <w:sz w:val="28"/>
          <w:szCs w:val="28"/>
        </w:rPr>
        <w:t xml:space="preserve">градской области и бюджетом </w:t>
      </w:r>
      <w:r w:rsidR="008F2CA2" w:rsidRPr="000B76C9">
        <w:rPr>
          <w:rFonts w:ascii="Times New Roman" w:hAnsi="Times New Roman"/>
          <w:color w:val="000000" w:themeColor="text1"/>
          <w:sz w:val="28"/>
          <w:szCs w:val="28"/>
        </w:rPr>
        <w:t xml:space="preserve">Кировского муниципального района </w:t>
      </w:r>
      <w:r w:rsidRPr="000B76C9">
        <w:rPr>
          <w:rFonts w:ascii="Times New Roman" w:hAnsi="Times New Roman"/>
          <w:color w:val="000000" w:themeColor="text1"/>
          <w:sz w:val="28"/>
          <w:szCs w:val="28"/>
        </w:rPr>
        <w:t>Ленинградской области, если распределение указа</w:t>
      </w:r>
      <w:r w:rsidRPr="0088769B">
        <w:rPr>
          <w:rFonts w:ascii="Times New Roman" w:hAnsi="Times New Roman"/>
          <w:sz w:val="28"/>
          <w:szCs w:val="28"/>
        </w:rPr>
        <w:t xml:space="preserve">нных межбюджетных трансфертов утверждается </w:t>
      </w:r>
      <w:r w:rsidR="008F2CA2" w:rsidRPr="0088769B">
        <w:rPr>
          <w:rFonts w:ascii="Times New Roman" w:hAnsi="Times New Roman"/>
          <w:sz w:val="28"/>
          <w:szCs w:val="28"/>
        </w:rPr>
        <w:t xml:space="preserve">решением о </w:t>
      </w:r>
      <w:r w:rsidRPr="0088769B">
        <w:rPr>
          <w:rFonts w:ascii="Times New Roman" w:hAnsi="Times New Roman"/>
          <w:sz w:val="28"/>
          <w:szCs w:val="28"/>
        </w:rPr>
        <w:t>бюджете</w:t>
      </w:r>
      <w:r w:rsidR="000C2144">
        <w:rPr>
          <w:rFonts w:ascii="Times New Roman" w:hAnsi="Times New Roman"/>
          <w:sz w:val="28"/>
          <w:szCs w:val="28"/>
        </w:rPr>
        <w:t>;</w:t>
      </w:r>
    </w:p>
    <w:p w:rsidR="00D01C0D" w:rsidRPr="0088769B" w:rsidRDefault="00D01C0D" w:rsidP="00A17042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>иные материалы, расчеты и обоснования, формирование которых предусмотрено Методикой</w:t>
      </w:r>
      <w:r w:rsidR="00381B05">
        <w:rPr>
          <w:rFonts w:ascii="Times New Roman" w:hAnsi="Times New Roman"/>
          <w:sz w:val="28"/>
          <w:szCs w:val="28"/>
        </w:rPr>
        <w:t xml:space="preserve"> планирования</w:t>
      </w:r>
      <w:r w:rsidRPr="0088769B">
        <w:rPr>
          <w:rFonts w:ascii="Times New Roman" w:hAnsi="Times New Roman"/>
          <w:sz w:val="28"/>
          <w:szCs w:val="28"/>
        </w:rPr>
        <w:t>;</w:t>
      </w:r>
    </w:p>
    <w:p w:rsidR="00D01C0D" w:rsidRPr="0088769B" w:rsidRDefault="00D01C0D" w:rsidP="00A17042">
      <w:pPr>
        <w:pStyle w:val="a9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 xml:space="preserve">заявки на дополнительную потребность, выходящую за пределы доведенных контрольных цифр по </w:t>
      </w:r>
      <w:hyperlink r:id="rId7" w:history="1">
        <w:r w:rsidRPr="0088769B">
          <w:rPr>
            <w:rFonts w:ascii="Times New Roman" w:hAnsi="Times New Roman"/>
            <w:sz w:val="28"/>
            <w:szCs w:val="28"/>
          </w:rPr>
          <w:t>форме</w:t>
        </w:r>
      </w:hyperlink>
      <w:r w:rsidRPr="0088769B">
        <w:rPr>
          <w:rFonts w:ascii="Times New Roman" w:hAnsi="Times New Roman"/>
          <w:sz w:val="28"/>
          <w:szCs w:val="28"/>
        </w:rPr>
        <w:t xml:space="preserve">, установленной </w:t>
      </w:r>
      <w:r w:rsidRPr="0088769B">
        <w:rPr>
          <w:rFonts w:ascii="Times New Roman" w:hAnsi="Times New Roman"/>
          <w:b/>
          <w:bCs/>
          <w:sz w:val="28"/>
          <w:szCs w:val="28"/>
        </w:rPr>
        <w:t>Приложением 1.1</w:t>
      </w:r>
      <w:r w:rsidRPr="0088769B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D01C0D" w:rsidRPr="0088769B" w:rsidRDefault="00B059F4" w:rsidP="00A17042">
      <w:pPr>
        <w:pStyle w:val="a9"/>
        <w:numPr>
          <w:ilvl w:val="2"/>
          <w:numId w:val="1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управление</w:t>
      </w:r>
      <w:r w:rsidR="001F5F26" w:rsidRPr="0088769B">
        <w:rPr>
          <w:rFonts w:ascii="Times New Roman" w:hAnsi="Times New Roman"/>
          <w:sz w:val="28"/>
          <w:szCs w:val="28"/>
        </w:rPr>
        <w:t xml:space="preserve"> </w:t>
      </w:r>
      <w:r w:rsidR="00D01C0D" w:rsidRPr="0088769B">
        <w:rPr>
          <w:rFonts w:ascii="Times New Roman" w:hAnsi="Times New Roman"/>
          <w:sz w:val="28"/>
          <w:szCs w:val="28"/>
        </w:rPr>
        <w:t>в пределах своей компетенции:</w:t>
      </w:r>
    </w:p>
    <w:p w:rsidR="00D01C0D" w:rsidRPr="00A17042" w:rsidRDefault="00D01C0D" w:rsidP="00A17042">
      <w:pPr>
        <w:pStyle w:val="a9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7042">
        <w:rPr>
          <w:rFonts w:ascii="Times New Roman" w:hAnsi="Times New Roman"/>
          <w:sz w:val="28"/>
          <w:szCs w:val="28"/>
        </w:rPr>
        <w:t>осуществля</w:t>
      </w:r>
      <w:r w:rsidR="001F5F26" w:rsidRPr="00A17042">
        <w:rPr>
          <w:rFonts w:ascii="Times New Roman" w:hAnsi="Times New Roman"/>
          <w:sz w:val="28"/>
          <w:szCs w:val="28"/>
        </w:rPr>
        <w:t>е</w:t>
      </w:r>
      <w:r w:rsidRPr="00A17042">
        <w:rPr>
          <w:rFonts w:ascii="Times New Roman" w:hAnsi="Times New Roman"/>
          <w:sz w:val="28"/>
          <w:szCs w:val="28"/>
        </w:rPr>
        <w:t xml:space="preserve">т проверку сформированных </w:t>
      </w:r>
      <w:proofErr w:type="spellStart"/>
      <w:r w:rsidRPr="00A17042">
        <w:rPr>
          <w:rFonts w:ascii="Times New Roman" w:hAnsi="Times New Roman"/>
          <w:sz w:val="28"/>
          <w:szCs w:val="28"/>
        </w:rPr>
        <w:t>ГРБСами</w:t>
      </w:r>
      <w:proofErr w:type="spellEnd"/>
      <w:r w:rsidRPr="00A17042">
        <w:rPr>
          <w:rFonts w:ascii="Times New Roman" w:hAnsi="Times New Roman"/>
          <w:sz w:val="28"/>
          <w:szCs w:val="28"/>
        </w:rPr>
        <w:t xml:space="preserve"> бюджетных заявок на соответствие доведенным до </w:t>
      </w:r>
      <w:proofErr w:type="spellStart"/>
      <w:r w:rsidRPr="00A17042">
        <w:rPr>
          <w:rFonts w:ascii="Times New Roman" w:hAnsi="Times New Roman"/>
          <w:sz w:val="28"/>
          <w:szCs w:val="28"/>
        </w:rPr>
        <w:t>ГРБСов</w:t>
      </w:r>
      <w:proofErr w:type="spellEnd"/>
      <w:r w:rsidRPr="00A17042">
        <w:rPr>
          <w:rFonts w:ascii="Times New Roman" w:hAnsi="Times New Roman"/>
          <w:sz w:val="28"/>
          <w:szCs w:val="28"/>
        </w:rPr>
        <w:t xml:space="preserve"> контрольным цифрам;</w:t>
      </w:r>
    </w:p>
    <w:p w:rsidR="00D01C0D" w:rsidRPr="001A257B" w:rsidRDefault="00D01C0D" w:rsidP="00A17042">
      <w:pPr>
        <w:pStyle w:val="a9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257B">
        <w:rPr>
          <w:rFonts w:ascii="Times New Roman" w:hAnsi="Times New Roman"/>
          <w:sz w:val="28"/>
          <w:szCs w:val="28"/>
        </w:rPr>
        <w:t>осуществля</w:t>
      </w:r>
      <w:r w:rsidR="001F5F26" w:rsidRPr="001A257B">
        <w:rPr>
          <w:rFonts w:ascii="Times New Roman" w:hAnsi="Times New Roman"/>
          <w:sz w:val="28"/>
          <w:szCs w:val="28"/>
        </w:rPr>
        <w:t>е</w:t>
      </w:r>
      <w:r w:rsidRPr="001A257B">
        <w:rPr>
          <w:rFonts w:ascii="Times New Roman" w:hAnsi="Times New Roman"/>
          <w:sz w:val="28"/>
          <w:szCs w:val="28"/>
        </w:rPr>
        <w:t xml:space="preserve">т проверку соответствия распределения </w:t>
      </w:r>
      <w:r w:rsidR="001A257B" w:rsidRPr="001A257B">
        <w:rPr>
          <w:rFonts w:ascii="Times New Roman" w:hAnsi="Times New Roman"/>
          <w:sz w:val="28"/>
          <w:szCs w:val="28"/>
        </w:rPr>
        <w:t>межбюджетных трансфертов между бюджетом Кировского городского поселения Кировского муниципального района Ленинградской области и бюджетом Кировского муниципального района Ленинградской области</w:t>
      </w:r>
      <w:r w:rsidRPr="001A257B">
        <w:rPr>
          <w:rFonts w:ascii="Times New Roman" w:hAnsi="Times New Roman"/>
          <w:sz w:val="28"/>
          <w:szCs w:val="28"/>
        </w:rPr>
        <w:t>;</w:t>
      </w:r>
      <w:r w:rsidR="00B059F4" w:rsidRPr="001A257B">
        <w:rPr>
          <w:rFonts w:ascii="Times New Roman" w:hAnsi="Times New Roman"/>
          <w:sz w:val="28"/>
          <w:szCs w:val="28"/>
        </w:rPr>
        <w:t xml:space="preserve"> </w:t>
      </w:r>
    </w:p>
    <w:p w:rsidR="00D01C0D" w:rsidRPr="00F936FC" w:rsidRDefault="00D01C0D" w:rsidP="00A17042">
      <w:pPr>
        <w:pStyle w:val="a9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36FC">
        <w:rPr>
          <w:rFonts w:ascii="Times New Roman" w:hAnsi="Times New Roman"/>
          <w:color w:val="000000" w:themeColor="text1"/>
          <w:sz w:val="28"/>
          <w:szCs w:val="28"/>
        </w:rPr>
        <w:t>осуществля</w:t>
      </w:r>
      <w:r w:rsidR="001F5F26" w:rsidRPr="00F936F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т проверку соответствия представленных </w:t>
      </w:r>
      <w:proofErr w:type="spellStart"/>
      <w:r w:rsidRPr="00F936FC">
        <w:rPr>
          <w:rFonts w:ascii="Times New Roman" w:hAnsi="Times New Roman"/>
          <w:color w:val="000000" w:themeColor="text1"/>
          <w:sz w:val="28"/>
          <w:szCs w:val="28"/>
        </w:rPr>
        <w:t>ОБАСов</w:t>
      </w:r>
      <w:proofErr w:type="spellEnd"/>
      <w:r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 и расчетов требованиям, установленным настоящими Порядком и Методикой</w:t>
      </w:r>
      <w:r w:rsidR="00381B05"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 планирования</w:t>
      </w:r>
      <w:r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, и при необходимости направляют </w:t>
      </w:r>
      <w:proofErr w:type="spellStart"/>
      <w:r w:rsidRPr="00F936FC">
        <w:rPr>
          <w:rFonts w:ascii="Times New Roman" w:hAnsi="Times New Roman"/>
          <w:color w:val="000000" w:themeColor="text1"/>
          <w:sz w:val="28"/>
          <w:szCs w:val="28"/>
        </w:rPr>
        <w:t>ГРБСам</w:t>
      </w:r>
      <w:proofErr w:type="spellEnd"/>
      <w:r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 предложения по корректировке </w:t>
      </w:r>
      <w:proofErr w:type="spellStart"/>
      <w:r w:rsidRPr="00F936FC">
        <w:rPr>
          <w:rFonts w:ascii="Times New Roman" w:hAnsi="Times New Roman"/>
          <w:color w:val="000000" w:themeColor="text1"/>
          <w:sz w:val="28"/>
          <w:szCs w:val="28"/>
        </w:rPr>
        <w:t>ОБАСов</w:t>
      </w:r>
      <w:proofErr w:type="spellEnd"/>
      <w:r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 (или их части);</w:t>
      </w:r>
    </w:p>
    <w:p w:rsidR="00D01C0D" w:rsidRPr="00F936FC" w:rsidRDefault="00D01C0D" w:rsidP="00A17042">
      <w:pPr>
        <w:pStyle w:val="a9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36FC">
        <w:rPr>
          <w:rFonts w:ascii="Times New Roman" w:hAnsi="Times New Roman"/>
          <w:color w:val="000000" w:themeColor="text1"/>
          <w:sz w:val="28"/>
          <w:szCs w:val="28"/>
        </w:rPr>
        <w:t>анализиру</w:t>
      </w:r>
      <w:r w:rsidR="001F5F26" w:rsidRPr="00F936F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936FC">
        <w:rPr>
          <w:rFonts w:ascii="Times New Roman" w:hAnsi="Times New Roman"/>
          <w:color w:val="000000" w:themeColor="text1"/>
          <w:sz w:val="28"/>
          <w:szCs w:val="28"/>
        </w:rPr>
        <w:t>т заявки на дополнительную потребность, выходящую за пределы контрольных цифр;</w:t>
      </w:r>
    </w:p>
    <w:p w:rsidR="00D01C0D" w:rsidRPr="00F936FC" w:rsidRDefault="00D01C0D" w:rsidP="00A17042">
      <w:pPr>
        <w:pStyle w:val="a9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36FC">
        <w:rPr>
          <w:rFonts w:ascii="Times New Roman" w:hAnsi="Times New Roman"/>
          <w:color w:val="000000" w:themeColor="text1"/>
          <w:sz w:val="28"/>
          <w:szCs w:val="28"/>
        </w:rPr>
        <w:t>да</w:t>
      </w:r>
      <w:r w:rsidR="001F5F26" w:rsidRPr="00F936F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936FC">
        <w:rPr>
          <w:rFonts w:ascii="Times New Roman" w:hAnsi="Times New Roman"/>
          <w:color w:val="000000" w:themeColor="text1"/>
          <w:sz w:val="28"/>
          <w:szCs w:val="28"/>
        </w:rPr>
        <w:t xml:space="preserve">т свои предложения о целесообразности изменения общего (предельного) объема бюджетных ассигнований на исполнение расходных обязательств в очередном финансовом году </w:t>
      </w:r>
      <w:proofErr w:type="gramStart"/>
      <w:r w:rsidRPr="00F936FC">
        <w:rPr>
          <w:rFonts w:ascii="Times New Roman" w:hAnsi="Times New Roman"/>
          <w:color w:val="000000" w:themeColor="text1"/>
          <w:sz w:val="28"/>
          <w:szCs w:val="28"/>
        </w:rPr>
        <w:t>и(</w:t>
      </w:r>
      <w:proofErr w:type="gramEnd"/>
      <w:r w:rsidRPr="00F936FC">
        <w:rPr>
          <w:rFonts w:ascii="Times New Roman" w:hAnsi="Times New Roman"/>
          <w:color w:val="000000" w:themeColor="text1"/>
          <w:sz w:val="28"/>
          <w:szCs w:val="28"/>
        </w:rPr>
        <w:t>или) плановом периоде.</w:t>
      </w:r>
    </w:p>
    <w:p w:rsidR="00D01C0D" w:rsidRPr="0088769B" w:rsidRDefault="00D01C0D" w:rsidP="00A17042">
      <w:pPr>
        <w:pStyle w:val="a9"/>
        <w:numPr>
          <w:ilvl w:val="2"/>
          <w:numId w:val="1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 xml:space="preserve">В случае получения информации от </w:t>
      </w:r>
      <w:r w:rsidR="00B059F4">
        <w:rPr>
          <w:rFonts w:ascii="Times New Roman" w:hAnsi="Times New Roman"/>
          <w:sz w:val="28"/>
          <w:szCs w:val="28"/>
        </w:rPr>
        <w:t>финансового управления</w:t>
      </w:r>
      <w:r w:rsidRPr="0088769B">
        <w:rPr>
          <w:rFonts w:ascii="Times New Roman" w:hAnsi="Times New Roman"/>
          <w:sz w:val="28"/>
          <w:szCs w:val="28"/>
        </w:rPr>
        <w:t xml:space="preserve"> о необходимости доработки указанных документов </w:t>
      </w:r>
      <w:proofErr w:type="spellStart"/>
      <w:r w:rsidRPr="0088769B">
        <w:rPr>
          <w:rFonts w:ascii="Times New Roman" w:hAnsi="Times New Roman"/>
          <w:sz w:val="28"/>
          <w:szCs w:val="28"/>
        </w:rPr>
        <w:t>ГРБСы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(при необходимости) обеспечивают корректировку бюджетных заявок, </w:t>
      </w:r>
      <w:r w:rsidRPr="001A257B">
        <w:rPr>
          <w:rFonts w:ascii="Times New Roman" w:hAnsi="Times New Roman"/>
          <w:sz w:val="28"/>
          <w:szCs w:val="28"/>
        </w:rPr>
        <w:t xml:space="preserve">распределения </w:t>
      </w:r>
      <w:r w:rsidR="001A257B" w:rsidRPr="001A257B">
        <w:rPr>
          <w:rFonts w:ascii="Times New Roman" w:hAnsi="Times New Roman"/>
          <w:sz w:val="28"/>
          <w:szCs w:val="28"/>
        </w:rPr>
        <w:t>межбюджетных трансфертов между бюджетом Кировского городского поселения Кировского муниципального района Ленинградской области и бюджетом Кировского муниципального района Ленинградской области</w:t>
      </w:r>
      <w:r w:rsidRPr="008876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69B">
        <w:rPr>
          <w:rFonts w:ascii="Times New Roman" w:hAnsi="Times New Roman"/>
          <w:sz w:val="28"/>
          <w:szCs w:val="28"/>
        </w:rPr>
        <w:t>ОБАСов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в течение трех рабочих дней со дня</w:t>
      </w:r>
      <w:r w:rsidR="00B059F4">
        <w:rPr>
          <w:rFonts w:ascii="Times New Roman" w:hAnsi="Times New Roman"/>
          <w:sz w:val="28"/>
          <w:szCs w:val="28"/>
        </w:rPr>
        <w:t xml:space="preserve"> </w:t>
      </w:r>
      <w:r w:rsidRPr="0088769B">
        <w:rPr>
          <w:rFonts w:ascii="Times New Roman" w:hAnsi="Times New Roman"/>
          <w:sz w:val="28"/>
          <w:szCs w:val="28"/>
        </w:rPr>
        <w:t>получения соответствующей информации.</w:t>
      </w:r>
    </w:p>
    <w:p w:rsidR="00D01C0D" w:rsidRPr="0088769B" w:rsidRDefault="00D01C0D" w:rsidP="00A17042">
      <w:pPr>
        <w:pStyle w:val="a9"/>
        <w:numPr>
          <w:ilvl w:val="2"/>
          <w:numId w:val="1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 xml:space="preserve">В случае изменения контрольных </w:t>
      </w:r>
      <w:r w:rsidRPr="00B059F4">
        <w:rPr>
          <w:rFonts w:ascii="Times New Roman" w:hAnsi="Times New Roman"/>
          <w:color w:val="000000" w:themeColor="text1"/>
          <w:sz w:val="28"/>
          <w:szCs w:val="28"/>
        </w:rPr>
        <w:t>цифр (далее - уточненные контрольные цифры</w:t>
      </w:r>
      <w:r w:rsidRPr="0088769B">
        <w:rPr>
          <w:rFonts w:ascii="Times New Roman" w:hAnsi="Times New Roman"/>
          <w:sz w:val="28"/>
          <w:szCs w:val="28"/>
        </w:rPr>
        <w:t>) на основании:</w:t>
      </w:r>
    </w:p>
    <w:p w:rsidR="00D01C0D" w:rsidRPr="00A17042" w:rsidRDefault="00D01C0D" w:rsidP="00A17042">
      <w:pPr>
        <w:pStyle w:val="a9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7042">
        <w:rPr>
          <w:rFonts w:ascii="Times New Roman" w:hAnsi="Times New Roman"/>
          <w:sz w:val="28"/>
          <w:szCs w:val="28"/>
        </w:rPr>
        <w:t xml:space="preserve">решений </w:t>
      </w:r>
      <w:r w:rsidR="002371DA" w:rsidRPr="00A17042">
        <w:rPr>
          <w:rFonts w:ascii="Times New Roman" w:hAnsi="Times New Roman"/>
          <w:sz w:val="28"/>
          <w:szCs w:val="28"/>
        </w:rPr>
        <w:t>комиссии по бюджетным проектировкам</w:t>
      </w:r>
      <w:r w:rsidR="000B76C9">
        <w:rPr>
          <w:rFonts w:ascii="Times New Roman" w:hAnsi="Times New Roman"/>
          <w:sz w:val="28"/>
          <w:szCs w:val="28"/>
        </w:rPr>
        <w:t>, проводимых в </w:t>
      </w:r>
      <w:r w:rsidRPr="00A17042">
        <w:rPr>
          <w:rFonts w:ascii="Times New Roman" w:hAnsi="Times New Roman"/>
          <w:sz w:val="28"/>
          <w:szCs w:val="28"/>
        </w:rPr>
        <w:t xml:space="preserve">соответствии с </w:t>
      </w:r>
      <w:r w:rsidR="002371DA" w:rsidRPr="00A17042">
        <w:rPr>
          <w:rFonts w:ascii="Times New Roman" w:hAnsi="Times New Roman"/>
          <w:sz w:val="28"/>
          <w:szCs w:val="28"/>
        </w:rPr>
        <w:t>Планом</w:t>
      </w:r>
      <w:r w:rsidR="002F1CCF">
        <w:rPr>
          <w:rFonts w:ascii="Times New Roman" w:hAnsi="Times New Roman"/>
          <w:sz w:val="28"/>
          <w:szCs w:val="28"/>
        </w:rPr>
        <w:t>-графиком подготовки проекта бюджета</w:t>
      </w:r>
      <w:r w:rsidRPr="00A17042">
        <w:rPr>
          <w:rFonts w:ascii="Times New Roman" w:hAnsi="Times New Roman"/>
          <w:sz w:val="28"/>
          <w:szCs w:val="28"/>
        </w:rPr>
        <w:t>,</w:t>
      </w:r>
    </w:p>
    <w:p w:rsidR="00D01C0D" w:rsidRPr="0088769B" w:rsidRDefault="00D01C0D" w:rsidP="00A17042">
      <w:pPr>
        <w:pStyle w:val="a9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 xml:space="preserve">решений </w:t>
      </w:r>
      <w:r w:rsidR="002371DA" w:rsidRPr="0088769B">
        <w:rPr>
          <w:rFonts w:ascii="Times New Roman" w:hAnsi="Times New Roman"/>
          <w:sz w:val="28"/>
          <w:szCs w:val="28"/>
        </w:rPr>
        <w:t xml:space="preserve">главы </w:t>
      </w:r>
      <w:r w:rsidR="001F5F26" w:rsidRPr="0088769B">
        <w:rPr>
          <w:rFonts w:ascii="Times New Roman" w:hAnsi="Times New Roman"/>
          <w:sz w:val="28"/>
          <w:szCs w:val="28"/>
        </w:rPr>
        <w:t xml:space="preserve">администрации </w:t>
      </w:r>
      <w:r w:rsidR="00FF3000">
        <w:rPr>
          <w:rFonts w:ascii="Times New Roman" w:hAnsi="Times New Roman"/>
          <w:sz w:val="28"/>
          <w:szCs w:val="28"/>
        </w:rPr>
        <w:t>МО «</w:t>
      </w:r>
      <w:proofErr w:type="spellStart"/>
      <w:r w:rsidR="00FF3000">
        <w:rPr>
          <w:rFonts w:ascii="Times New Roman" w:hAnsi="Times New Roman"/>
          <w:sz w:val="28"/>
          <w:szCs w:val="28"/>
        </w:rPr>
        <w:t>Кирвоск</w:t>
      </w:r>
      <w:proofErr w:type="spellEnd"/>
      <w:r w:rsidR="00FF3000">
        <w:rPr>
          <w:rFonts w:ascii="Times New Roman" w:hAnsi="Times New Roman"/>
          <w:sz w:val="28"/>
          <w:szCs w:val="28"/>
        </w:rPr>
        <w:t>»</w:t>
      </w:r>
      <w:r w:rsidR="002371DA" w:rsidRPr="0088769B">
        <w:rPr>
          <w:rFonts w:ascii="Times New Roman" w:hAnsi="Times New Roman"/>
          <w:sz w:val="28"/>
          <w:szCs w:val="28"/>
        </w:rPr>
        <w:t>.</w:t>
      </w:r>
    </w:p>
    <w:p w:rsidR="00D01C0D" w:rsidRPr="0088769B" w:rsidRDefault="00D01C0D" w:rsidP="00D01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769B">
        <w:rPr>
          <w:rFonts w:ascii="Times New Roman" w:hAnsi="Times New Roman"/>
          <w:sz w:val="28"/>
          <w:szCs w:val="28"/>
        </w:rPr>
        <w:t>ГРБСы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(при необходимости) обеспечивают корректировку бюджетных заявок, </w:t>
      </w:r>
      <w:r w:rsidRPr="001A257B">
        <w:rPr>
          <w:rFonts w:ascii="Times New Roman" w:hAnsi="Times New Roman"/>
          <w:sz w:val="28"/>
          <w:szCs w:val="28"/>
        </w:rPr>
        <w:t>распределения</w:t>
      </w:r>
      <w:r w:rsidRPr="00B059F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A257B" w:rsidRPr="001A257B">
        <w:rPr>
          <w:rFonts w:ascii="Times New Roman" w:hAnsi="Times New Roman"/>
          <w:sz w:val="28"/>
          <w:szCs w:val="28"/>
        </w:rPr>
        <w:t>межбюджетных трансфертов между бюджетом Кировского городского поселения Кировского муниципального района Ленинградской области и бюджетом Кировского муниципального района Ленинградской области</w:t>
      </w:r>
      <w:r w:rsidRPr="008876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69B">
        <w:rPr>
          <w:rFonts w:ascii="Times New Roman" w:hAnsi="Times New Roman"/>
          <w:sz w:val="28"/>
          <w:szCs w:val="28"/>
        </w:rPr>
        <w:t>ОБАСов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и представление их в </w:t>
      </w:r>
      <w:r w:rsidR="00B059F4">
        <w:rPr>
          <w:rFonts w:ascii="Times New Roman" w:hAnsi="Times New Roman"/>
          <w:sz w:val="28"/>
          <w:szCs w:val="28"/>
        </w:rPr>
        <w:t>финансовое управление</w:t>
      </w:r>
      <w:r w:rsidRPr="0088769B">
        <w:rPr>
          <w:rFonts w:ascii="Times New Roman" w:hAnsi="Times New Roman"/>
          <w:sz w:val="28"/>
          <w:szCs w:val="28"/>
        </w:rPr>
        <w:t xml:space="preserve"> в течение трех рабочих дней со дня доведения </w:t>
      </w:r>
      <w:r w:rsidR="00B059F4">
        <w:rPr>
          <w:rFonts w:ascii="Times New Roman" w:hAnsi="Times New Roman"/>
          <w:sz w:val="28"/>
          <w:szCs w:val="28"/>
        </w:rPr>
        <w:t>финансовым управлением</w:t>
      </w:r>
      <w:r w:rsidRPr="0088769B">
        <w:rPr>
          <w:rFonts w:ascii="Times New Roman" w:hAnsi="Times New Roman"/>
          <w:sz w:val="28"/>
          <w:szCs w:val="28"/>
        </w:rPr>
        <w:t xml:space="preserve"> уточненных контрольных цифр. </w:t>
      </w:r>
    </w:p>
    <w:p w:rsidR="00D01C0D" w:rsidRPr="00DC2CA3" w:rsidRDefault="00FF3000" w:rsidP="00A17042">
      <w:pPr>
        <w:pStyle w:val="a9"/>
        <w:numPr>
          <w:ilvl w:val="2"/>
          <w:numId w:val="12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2CA3">
        <w:rPr>
          <w:rFonts w:ascii="Times New Roman" w:hAnsi="Times New Roman"/>
          <w:sz w:val="28"/>
          <w:szCs w:val="28"/>
        </w:rPr>
        <w:t>Финансовое управление</w:t>
      </w:r>
      <w:r w:rsidR="00D01C0D" w:rsidRPr="00DC2CA3">
        <w:rPr>
          <w:rFonts w:ascii="Times New Roman" w:hAnsi="Times New Roman"/>
          <w:sz w:val="28"/>
          <w:szCs w:val="28"/>
        </w:rPr>
        <w:t xml:space="preserve"> рассматрива</w:t>
      </w:r>
      <w:r w:rsidR="00D2290B" w:rsidRPr="00DC2CA3">
        <w:rPr>
          <w:rFonts w:ascii="Times New Roman" w:hAnsi="Times New Roman"/>
          <w:sz w:val="28"/>
          <w:szCs w:val="28"/>
        </w:rPr>
        <w:t>е</w:t>
      </w:r>
      <w:r w:rsidR="00D01C0D" w:rsidRPr="00DC2CA3">
        <w:rPr>
          <w:rFonts w:ascii="Times New Roman" w:hAnsi="Times New Roman"/>
          <w:sz w:val="28"/>
          <w:szCs w:val="28"/>
        </w:rPr>
        <w:t>т в соответствии с</w:t>
      </w:r>
      <w:r w:rsidRPr="00DC2CA3">
        <w:rPr>
          <w:rFonts w:ascii="Times New Roman" w:hAnsi="Times New Roman"/>
          <w:sz w:val="28"/>
          <w:szCs w:val="28"/>
        </w:rPr>
        <w:t> </w:t>
      </w:r>
      <w:hyperlink r:id="rId8" w:history="1">
        <w:r w:rsidR="00D01C0D" w:rsidRPr="00DC2CA3">
          <w:rPr>
            <w:rFonts w:ascii="Times New Roman" w:hAnsi="Times New Roman"/>
            <w:sz w:val="28"/>
            <w:szCs w:val="28"/>
          </w:rPr>
          <w:t xml:space="preserve">пунктом </w:t>
        </w:r>
        <w:r w:rsidR="00E02018" w:rsidRPr="00DC2CA3">
          <w:rPr>
            <w:rFonts w:ascii="Times New Roman" w:hAnsi="Times New Roman"/>
            <w:sz w:val="28"/>
            <w:szCs w:val="28"/>
          </w:rPr>
          <w:t>2.5.2</w:t>
        </w:r>
      </w:hyperlink>
      <w:r w:rsidR="00D01C0D" w:rsidRPr="00DC2CA3">
        <w:rPr>
          <w:rFonts w:ascii="Times New Roman" w:hAnsi="Times New Roman"/>
          <w:sz w:val="28"/>
          <w:szCs w:val="28"/>
        </w:rPr>
        <w:t>. Порядка полученн</w:t>
      </w:r>
      <w:r w:rsidRPr="00DC2CA3">
        <w:rPr>
          <w:rFonts w:ascii="Times New Roman" w:hAnsi="Times New Roman"/>
          <w:sz w:val="28"/>
          <w:szCs w:val="28"/>
        </w:rPr>
        <w:t xml:space="preserve">ые от </w:t>
      </w:r>
      <w:proofErr w:type="spellStart"/>
      <w:r w:rsidRPr="00DC2CA3">
        <w:rPr>
          <w:rFonts w:ascii="Times New Roman" w:hAnsi="Times New Roman"/>
          <w:sz w:val="28"/>
          <w:szCs w:val="28"/>
        </w:rPr>
        <w:t>ГРБСов</w:t>
      </w:r>
      <w:proofErr w:type="spellEnd"/>
      <w:r w:rsidRPr="00DC2CA3">
        <w:rPr>
          <w:rFonts w:ascii="Times New Roman" w:hAnsi="Times New Roman"/>
          <w:sz w:val="28"/>
          <w:szCs w:val="28"/>
        </w:rPr>
        <w:t xml:space="preserve"> уточненные </w:t>
      </w:r>
      <w:proofErr w:type="spellStart"/>
      <w:r w:rsidRPr="00DC2CA3">
        <w:rPr>
          <w:rFonts w:ascii="Times New Roman" w:hAnsi="Times New Roman"/>
          <w:sz w:val="28"/>
          <w:szCs w:val="28"/>
        </w:rPr>
        <w:t>ОБАСы</w:t>
      </w:r>
      <w:proofErr w:type="spellEnd"/>
      <w:r w:rsidRPr="00DC2CA3">
        <w:rPr>
          <w:rFonts w:ascii="Times New Roman" w:hAnsi="Times New Roman"/>
          <w:sz w:val="28"/>
          <w:szCs w:val="28"/>
        </w:rPr>
        <w:t xml:space="preserve"> в </w:t>
      </w:r>
      <w:r w:rsidR="00D01C0D" w:rsidRPr="00DC2CA3">
        <w:rPr>
          <w:rFonts w:ascii="Times New Roman" w:hAnsi="Times New Roman"/>
          <w:sz w:val="28"/>
          <w:szCs w:val="28"/>
        </w:rPr>
        <w:t xml:space="preserve">течение трех рабочих дней, следующих за днем их получения. При отсутствии замечаний к </w:t>
      </w:r>
      <w:proofErr w:type="gramStart"/>
      <w:r w:rsidR="00D01C0D" w:rsidRPr="00DC2CA3">
        <w:rPr>
          <w:rFonts w:ascii="Times New Roman" w:hAnsi="Times New Roman"/>
          <w:sz w:val="28"/>
          <w:szCs w:val="28"/>
        </w:rPr>
        <w:t>уточненным</w:t>
      </w:r>
      <w:proofErr w:type="gramEnd"/>
      <w:r w:rsidR="00D01C0D" w:rsidRPr="00DC2C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1C0D" w:rsidRPr="00DC2CA3">
        <w:rPr>
          <w:rFonts w:ascii="Times New Roman" w:hAnsi="Times New Roman"/>
          <w:sz w:val="28"/>
          <w:szCs w:val="28"/>
        </w:rPr>
        <w:t>ОБАСам</w:t>
      </w:r>
      <w:proofErr w:type="spellEnd"/>
      <w:r w:rsidR="00D01C0D" w:rsidRPr="00DC2CA3">
        <w:rPr>
          <w:rFonts w:ascii="Times New Roman" w:hAnsi="Times New Roman"/>
          <w:sz w:val="28"/>
          <w:szCs w:val="28"/>
        </w:rPr>
        <w:t xml:space="preserve"> </w:t>
      </w:r>
      <w:r w:rsidRPr="00DC2CA3">
        <w:rPr>
          <w:rFonts w:ascii="Times New Roman" w:hAnsi="Times New Roman"/>
          <w:sz w:val="28"/>
          <w:szCs w:val="28"/>
        </w:rPr>
        <w:t>финансовое управление</w:t>
      </w:r>
      <w:r w:rsidR="00D01C0D" w:rsidRPr="00DC2CA3">
        <w:rPr>
          <w:rFonts w:ascii="Times New Roman" w:hAnsi="Times New Roman"/>
          <w:sz w:val="28"/>
          <w:szCs w:val="28"/>
        </w:rPr>
        <w:t xml:space="preserve"> осуществляет их принятие.</w:t>
      </w:r>
    </w:p>
    <w:p w:rsidR="00D01C0D" w:rsidRPr="0088769B" w:rsidRDefault="00D01C0D" w:rsidP="00D01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769B">
        <w:rPr>
          <w:rFonts w:ascii="Times New Roman" w:hAnsi="Times New Roman"/>
          <w:sz w:val="28"/>
          <w:szCs w:val="28"/>
        </w:rPr>
        <w:t xml:space="preserve">В случае наличия замечаний </w:t>
      </w:r>
      <w:proofErr w:type="gramStart"/>
      <w:r w:rsidRPr="0088769B">
        <w:rPr>
          <w:rFonts w:ascii="Times New Roman" w:hAnsi="Times New Roman"/>
          <w:sz w:val="28"/>
          <w:szCs w:val="28"/>
        </w:rPr>
        <w:t>к</w:t>
      </w:r>
      <w:proofErr w:type="gramEnd"/>
      <w:r w:rsidRPr="0088769B">
        <w:rPr>
          <w:rFonts w:ascii="Times New Roman" w:hAnsi="Times New Roman"/>
          <w:sz w:val="28"/>
          <w:szCs w:val="28"/>
        </w:rPr>
        <w:t xml:space="preserve"> уточненным </w:t>
      </w:r>
      <w:proofErr w:type="spellStart"/>
      <w:r w:rsidRPr="0088769B">
        <w:rPr>
          <w:rFonts w:ascii="Times New Roman" w:hAnsi="Times New Roman"/>
          <w:sz w:val="28"/>
          <w:szCs w:val="28"/>
        </w:rPr>
        <w:t>ОБАСам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</w:t>
      </w:r>
      <w:r w:rsidR="00FF3000">
        <w:rPr>
          <w:rFonts w:ascii="Times New Roman" w:hAnsi="Times New Roman"/>
          <w:sz w:val="28"/>
          <w:szCs w:val="28"/>
        </w:rPr>
        <w:t>финансовое управление</w:t>
      </w:r>
      <w:r w:rsidRPr="0088769B">
        <w:rPr>
          <w:rFonts w:ascii="Times New Roman" w:hAnsi="Times New Roman"/>
          <w:sz w:val="28"/>
          <w:szCs w:val="28"/>
        </w:rPr>
        <w:t xml:space="preserve"> направляет </w:t>
      </w:r>
      <w:proofErr w:type="spellStart"/>
      <w:r w:rsidRPr="0088769B">
        <w:rPr>
          <w:rFonts w:ascii="Times New Roman" w:hAnsi="Times New Roman"/>
          <w:sz w:val="28"/>
          <w:szCs w:val="28"/>
        </w:rPr>
        <w:t>ГРБСа</w:t>
      </w:r>
      <w:r w:rsidR="00FF3000">
        <w:rPr>
          <w:rFonts w:ascii="Times New Roman" w:hAnsi="Times New Roman"/>
          <w:sz w:val="28"/>
          <w:szCs w:val="28"/>
        </w:rPr>
        <w:t>м</w:t>
      </w:r>
      <w:proofErr w:type="spellEnd"/>
      <w:r w:rsidR="00FF3000">
        <w:rPr>
          <w:rFonts w:ascii="Times New Roman" w:hAnsi="Times New Roman"/>
          <w:sz w:val="28"/>
          <w:szCs w:val="28"/>
        </w:rPr>
        <w:t xml:space="preserve"> информацию об их отклонении с </w:t>
      </w:r>
      <w:r w:rsidRPr="0088769B">
        <w:rPr>
          <w:rFonts w:ascii="Times New Roman" w:hAnsi="Times New Roman"/>
          <w:sz w:val="28"/>
          <w:szCs w:val="28"/>
        </w:rPr>
        <w:t>указанием причин (замечаний) отклонения.</w:t>
      </w:r>
    </w:p>
    <w:p w:rsidR="00D01C0D" w:rsidRPr="0088769B" w:rsidRDefault="00D01C0D" w:rsidP="00D01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8769B">
        <w:rPr>
          <w:rFonts w:ascii="Times New Roman" w:hAnsi="Times New Roman"/>
          <w:sz w:val="28"/>
          <w:szCs w:val="28"/>
        </w:rPr>
        <w:t>ГРБСы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в течение трех рабочих дней, следующих за днем получения информации от </w:t>
      </w:r>
      <w:r w:rsidR="00FF3000">
        <w:rPr>
          <w:rFonts w:ascii="Times New Roman" w:hAnsi="Times New Roman"/>
          <w:sz w:val="28"/>
          <w:szCs w:val="28"/>
        </w:rPr>
        <w:t>финансового управления</w:t>
      </w:r>
      <w:r w:rsidRPr="0088769B">
        <w:rPr>
          <w:rFonts w:ascii="Times New Roman" w:hAnsi="Times New Roman"/>
          <w:sz w:val="28"/>
          <w:szCs w:val="28"/>
        </w:rPr>
        <w:t xml:space="preserve"> об отклонении уточненных </w:t>
      </w:r>
      <w:proofErr w:type="spellStart"/>
      <w:r w:rsidRPr="0088769B">
        <w:rPr>
          <w:rFonts w:ascii="Times New Roman" w:hAnsi="Times New Roman"/>
          <w:sz w:val="28"/>
          <w:szCs w:val="28"/>
        </w:rPr>
        <w:t>ОБАСов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, обеспечивают внесение изменений в уточненные </w:t>
      </w:r>
      <w:proofErr w:type="spellStart"/>
      <w:r w:rsidRPr="0088769B">
        <w:rPr>
          <w:rFonts w:ascii="Times New Roman" w:hAnsi="Times New Roman"/>
          <w:sz w:val="28"/>
          <w:szCs w:val="28"/>
        </w:rPr>
        <w:t>ОБАСы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и повторное представление уточненных </w:t>
      </w:r>
      <w:proofErr w:type="spellStart"/>
      <w:r w:rsidRPr="0088769B">
        <w:rPr>
          <w:rFonts w:ascii="Times New Roman" w:hAnsi="Times New Roman"/>
          <w:sz w:val="28"/>
          <w:szCs w:val="28"/>
        </w:rPr>
        <w:t>ОБАСов</w:t>
      </w:r>
      <w:proofErr w:type="spellEnd"/>
      <w:r w:rsidRPr="0088769B">
        <w:rPr>
          <w:rFonts w:ascii="Times New Roman" w:hAnsi="Times New Roman"/>
          <w:sz w:val="28"/>
          <w:szCs w:val="28"/>
        </w:rPr>
        <w:t xml:space="preserve"> в </w:t>
      </w:r>
      <w:r w:rsidR="00FF3000">
        <w:rPr>
          <w:rFonts w:ascii="Times New Roman" w:hAnsi="Times New Roman"/>
          <w:sz w:val="28"/>
          <w:szCs w:val="28"/>
        </w:rPr>
        <w:t>финансовое управление</w:t>
      </w:r>
      <w:r w:rsidRPr="0088769B">
        <w:rPr>
          <w:rFonts w:ascii="Times New Roman" w:hAnsi="Times New Roman"/>
          <w:sz w:val="28"/>
          <w:szCs w:val="28"/>
        </w:rPr>
        <w:t>.</w:t>
      </w:r>
      <w:proofErr w:type="gramEnd"/>
    </w:p>
    <w:p w:rsidR="002371DA" w:rsidRPr="0088769B" w:rsidRDefault="002371DA" w:rsidP="00D01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2371DA" w:rsidRDefault="002371DA" w:rsidP="00A17042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Порядок планирования бюджетных ассигнований</w:t>
      </w:r>
    </w:p>
    <w:p w:rsidR="002371DA" w:rsidRDefault="002371DA" w:rsidP="002371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при </w:t>
      </w:r>
      <w:r w:rsidR="00D93365">
        <w:rPr>
          <w:rFonts w:ascii="Times New Roman" w:hAnsi="Times New Roman"/>
          <w:b/>
          <w:sz w:val="28"/>
          <w:szCs w:val="24"/>
        </w:rPr>
        <w:t xml:space="preserve">уточнении </w:t>
      </w:r>
      <w:r w:rsidRPr="00552528">
        <w:rPr>
          <w:rFonts w:ascii="Times New Roman" w:hAnsi="Times New Roman"/>
          <w:b/>
          <w:sz w:val="28"/>
          <w:szCs w:val="24"/>
        </w:rPr>
        <w:t>бюджет</w:t>
      </w:r>
      <w:r>
        <w:rPr>
          <w:rFonts w:ascii="Times New Roman" w:hAnsi="Times New Roman"/>
          <w:b/>
          <w:sz w:val="28"/>
          <w:szCs w:val="24"/>
        </w:rPr>
        <w:t>а</w:t>
      </w:r>
    </w:p>
    <w:p w:rsidR="001A525A" w:rsidRPr="00E14BCE" w:rsidRDefault="001A525A" w:rsidP="00A17042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4BCE">
        <w:rPr>
          <w:rFonts w:ascii="Times New Roman" w:hAnsi="Times New Roman"/>
          <w:sz w:val="28"/>
          <w:szCs w:val="28"/>
        </w:rPr>
        <w:t>В случаях</w:t>
      </w:r>
      <w:r w:rsidR="00F11336" w:rsidRPr="00E14BCE">
        <w:rPr>
          <w:rFonts w:ascii="Times New Roman" w:hAnsi="Times New Roman"/>
          <w:sz w:val="28"/>
          <w:szCs w:val="28"/>
        </w:rPr>
        <w:t xml:space="preserve"> уточнения бюджета </w:t>
      </w:r>
      <w:r w:rsidRPr="00E14BCE">
        <w:rPr>
          <w:rFonts w:ascii="Times New Roman" w:hAnsi="Times New Roman"/>
          <w:sz w:val="28"/>
          <w:szCs w:val="28"/>
        </w:rPr>
        <w:t xml:space="preserve">главный распорядитель средств бюджета формирует и представляет в </w:t>
      </w:r>
      <w:r w:rsidR="00FF3000">
        <w:rPr>
          <w:rFonts w:ascii="Times New Roman" w:hAnsi="Times New Roman"/>
          <w:sz w:val="28"/>
          <w:szCs w:val="28"/>
        </w:rPr>
        <w:t>финансовое управление</w:t>
      </w:r>
      <w:r w:rsidRPr="00E14BCE">
        <w:rPr>
          <w:rFonts w:ascii="Times New Roman" w:hAnsi="Times New Roman"/>
          <w:sz w:val="28"/>
          <w:szCs w:val="28"/>
        </w:rPr>
        <w:t xml:space="preserve"> предложения по внесению изменений в обоснования бюджетных ассигнований по дополнительным формам ОБАС, утвержденным </w:t>
      </w:r>
      <w:r w:rsidRPr="00E14BCE">
        <w:rPr>
          <w:rFonts w:ascii="Times New Roman" w:hAnsi="Times New Roman"/>
          <w:b/>
          <w:bCs/>
          <w:sz w:val="28"/>
          <w:szCs w:val="28"/>
        </w:rPr>
        <w:t xml:space="preserve">Приложениями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2.1,  3.1,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4.1,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5.1,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F7877" w:rsidRPr="00AB4AB0">
        <w:rPr>
          <w:rFonts w:ascii="Times New Roman" w:hAnsi="Times New Roman"/>
          <w:b/>
          <w:bCs/>
          <w:sz w:val="28"/>
          <w:szCs w:val="28"/>
        </w:rPr>
        <w:t>6.1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7.1,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F7877" w:rsidRPr="00AB4AB0">
        <w:rPr>
          <w:rFonts w:ascii="Times New Roman" w:hAnsi="Times New Roman"/>
          <w:b/>
          <w:bCs/>
          <w:sz w:val="28"/>
          <w:szCs w:val="28"/>
        </w:rPr>
        <w:t>8.1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9.1,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10.1,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F7877" w:rsidRPr="00AB4AB0">
        <w:rPr>
          <w:rFonts w:ascii="Times New Roman" w:hAnsi="Times New Roman"/>
          <w:b/>
          <w:bCs/>
          <w:sz w:val="28"/>
          <w:szCs w:val="28"/>
        </w:rPr>
        <w:t>11.1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BF7877" w:rsidRPr="00AB4AB0">
        <w:rPr>
          <w:rFonts w:ascii="Times New Roman" w:hAnsi="Times New Roman"/>
          <w:b/>
          <w:bCs/>
          <w:sz w:val="28"/>
          <w:szCs w:val="28"/>
        </w:rPr>
        <w:t xml:space="preserve"> 12.1,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>13.1,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 14.1,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15.1,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16.1,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17.1,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18.1,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 xml:space="preserve">19.1, </w:t>
      </w:r>
      <w:r w:rsidR="00FF3000" w:rsidRPr="00AB4AB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4AB0">
        <w:rPr>
          <w:rFonts w:ascii="Times New Roman" w:hAnsi="Times New Roman"/>
          <w:b/>
          <w:bCs/>
          <w:sz w:val="28"/>
          <w:szCs w:val="28"/>
        </w:rPr>
        <w:t>20.1,  21.1</w:t>
      </w:r>
      <w:r w:rsidRPr="00E14BCE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E14BCE">
        <w:rPr>
          <w:rFonts w:ascii="Times New Roman" w:hAnsi="Times New Roman"/>
          <w:sz w:val="28"/>
          <w:szCs w:val="28"/>
        </w:rPr>
        <w:t xml:space="preserve">к настоящему Порядку. </w:t>
      </w:r>
      <w:proofErr w:type="gramEnd"/>
    </w:p>
    <w:p w:rsidR="00CA4100" w:rsidRDefault="00FF3000" w:rsidP="00A17042">
      <w:pPr>
        <w:pStyle w:val="a9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управление</w:t>
      </w:r>
      <w:r w:rsidR="0055700F" w:rsidRPr="00E14BCE">
        <w:rPr>
          <w:rFonts w:ascii="Times New Roman" w:hAnsi="Times New Roman"/>
          <w:sz w:val="28"/>
          <w:szCs w:val="28"/>
        </w:rPr>
        <w:t xml:space="preserve"> осуществляет проверку на предмет правильности применения кодов бюджетной классификации и правильности заполнения форм.</w:t>
      </w:r>
      <w:r w:rsidR="00CA4100">
        <w:rPr>
          <w:rFonts w:ascii="Times New Roman" w:hAnsi="Times New Roman"/>
          <w:sz w:val="28"/>
          <w:szCs w:val="28"/>
        </w:rPr>
        <w:br w:type="page"/>
      </w:r>
    </w:p>
    <w:p w:rsidR="00B23C4D" w:rsidRPr="00AF1FA9" w:rsidRDefault="00B23C4D" w:rsidP="00B23C4D">
      <w:pPr>
        <w:pStyle w:val="11"/>
        <w:ind w:left="4820" w:right="4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B23C4D" w:rsidRDefault="00B23C4D" w:rsidP="00B23C4D">
      <w:pPr>
        <w:pStyle w:val="11"/>
        <w:ind w:left="4820" w:right="480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постановлению </w:t>
      </w:r>
      <w:r w:rsidRPr="00AF1FA9">
        <w:rPr>
          <w:rFonts w:ascii="Times New Roman" w:hAnsi="Times New Roman"/>
          <w:sz w:val="24"/>
          <w:szCs w:val="24"/>
        </w:rPr>
        <w:t>администрации</w:t>
      </w:r>
    </w:p>
    <w:p w:rsidR="00B23C4D" w:rsidRDefault="00CB7E7F" w:rsidP="00B23C4D">
      <w:pPr>
        <w:pStyle w:val="11"/>
        <w:ind w:left="4820" w:right="4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Кировского городского поселения</w:t>
      </w:r>
    </w:p>
    <w:p w:rsidR="00B23C4D" w:rsidRDefault="00B23C4D" w:rsidP="00B23C4D">
      <w:pPr>
        <w:pStyle w:val="11"/>
        <w:ind w:left="4820" w:right="480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>Кировского муниципального района</w:t>
      </w:r>
    </w:p>
    <w:p w:rsidR="00B23C4D" w:rsidRPr="00AF1FA9" w:rsidRDefault="00B23C4D" w:rsidP="00B23C4D">
      <w:pPr>
        <w:pStyle w:val="11"/>
        <w:ind w:left="4820" w:right="480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>Ленинградской области</w:t>
      </w:r>
    </w:p>
    <w:p w:rsidR="00B23C4D" w:rsidRPr="00AF1FA9" w:rsidRDefault="00B23C4D" w:rsidP="00B23C4D">
      <w:pPr>
        <w:pStyle w:val="11"/>
        <w:ind w:left="4820" w:right="480"/>
        <w:jc w:val="right"/>
        <w:rPr>
          <w:rFonts w:ascii="Times New Roman" w:hAnsi="Times New Roman"/>
          <w:sz w:val="24"/>
          <w:szCs w:val="24"/>
        </w:rPr>
      </w:pPr>
      <w:r w:rsidRPr="00AF1FA9">
        <w:rPr>
          <w:rFonts w:ascii="Times New Roman" w:hAnsi="Times New Roman"/>
          <w:sz w:val="24"/>
          <w:szCs w:val="24"/>
        </w:rPr>
        <w:t xml:space="preserve">от </w:t>
      </w:r>
      <w:r w:rsidR="00CB7E7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августа 2024</w:t>
      </w:r>
      <w:r w:rsidRPr="00AF1FA9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4726F">
        <w:rPr>
          <w:rFonts w:ascii="Times New Roman" w:hAnsi="Times New Roman"/>
          <w:sz w:val="24"/>
          <w:szCs w:val="24"/>
        </w:rPr>
        <w:t>834</w:t>
      </w:r>
    </w:p>
    <w:p w:rsidR="0022291B" w:rsidRPr="0067615F" w:rsidRDefault="0022291B" w:rsidP="00632855">
      <w:pPr>
        <w:pStyle w:val="1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9E0386" w:rsidRDefault="009E0386" w:rsidP="009E0386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961C3F" w:rsidRPr="006E5BD8" w:rsidRDefault="00961C3F" w:rsidP="00961C3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6E5BD8">
        <w:rPr>
          <w:rFonts w:ascii="Times New Roman" w:hAnsi="Times New Roman"/>
          <w:b/>
          <w:sz w:val="28"/>
          <w:szCs w:val="28"/>
        </w:rPr>
        <w:t xml:space="preserve">Методика планирования бюджетных ассигнований </w:t>
      </w:r>
    </w:p>
    <w:p w:rsidR="00E9210C" w:rsidRDefault="00961C3F" w:rsidP="00E9210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6E5BD8">
        <w:rPr>
          <w:rFonts w:ascii="Times New Roman" w:hAnsi="Times New Roman"/>
          <w:b/>
          <w:sz w:val="28"/>
          <w:szCs w:val="28"/>
        </w:rPr>
        <w:t xml:space="preserve">бюджета </w:t>
      </w:r>
      <w:r w:rsidR="00E9210C">
        <w:rPr>
          <w:rFonts w:ascii="Times New Roman" w:hAnsi="Times New Roman"/>
          <w:b/>
          <w:sz w:val="28"/>
          <w:szCs w:val="28"/>
        </w:rPr>
        <w:t>Кировского городского поселения</w:t>
      </w:r>
      <w:r w:rsidR="00B23C4D">
        <w:rPr>
          <w:rFonts w:ascii="Times New Roman" w:hAnsi="Times New Roman"/>
          <w:b/>
          <w:sz w:val="28"/>
          <w:szCs w:val="28"/>
        </w:rPr>
        <w:t xml:space="preserve"> </w:t>
      </w:r>
    </w:p>
    <w:p w:rsidR="00961C3F" w:rsidRPr="006E5BD8" w:rsidRDefault="00961C3F" w:rsidP="00E9210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6E5BD8">
        <w:rPr>
          <w:rFonts w:ascii="Times New Roman" w:hAnsi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961C3F" w:rsidRPr="006E5BD8" w:rsidRDefault="00961C3F" w:rsidP="00961C3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961C3F" w:rsidRPr="006E5BD8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6E5BD8">
        <w:rPr>
          <w:rFonts w:ascii="Times New Roman" w:hAnsi="Times New Roman"/>
          <w:sz w:val="28"/>
        </w:rPr>
        <w:t>Определения и сокращения</w:t>
      </w:r>
    </w:p>
    <w:p w:rsidR="00961C3F" w:rsidRPr="00554B2B" w:rsidRDefault="00961C3F" w:rsidP="00BC7848">
      <w:pPr>
        <w:pStyle w:val="1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В целях настоящей Методики </w:t>
      </w:r>
      <w:r w:rsidR="00BC7848" w:rsidRPr="00BC7848">
        <w:rPr>
          <w:rFonts w:ascii="Times New Roman" w:hAnsi="Times New Roman"/>
          <w:sz w:val="28"/>
          <w:szCs w:val="28"/>
        </w:rPr>
        <w:t xml:space="preserve">планирования бюджетных ассигнований бюджета </w:t>
      </w:r>
      <w:r w:rsidR="00D91802">
        <w:rPr>
          <w:rFonts w:ascii="Times New Roman" w:hAnsi="Times New Roman"/>
          <w:sz w:val="28"/>
          <w:szCs w:val="28"/>
        </w:rPr>
        <w:t>Кировского городского поселения</w:t>
      </w:r>
      <w:r w:rsidR="00D17DCB">
        <w:rPr>
          <w:rFonts w:ascii="Times New Roman" w:hAnsi="Times New Roman"/>
          <w:sz w:val="28"/>
          <w:szCs w:val="28"/>
        </w:rPr>
        <w:t xml:space="preserve"> </w:t>
      </w:r>
      <w:r w:rsidR="00BC7848" w:rsidRPr="00BC7848">
        <w:rPr>
          <w:rFonts w:ascii="Times New Roman" w:hAnsi="Times New Roman"/>
          <w:sz w:val="28"/>
          <w:szCs w:val="28"/>
        </w:rPr>
        <w:t>Кировского муниципального района Ленинградской области</w:t>
      </w:r>
      <w:r w:rsidR="00BC7848">
        <w:rPr>
          <w:rFonts w:ascii="Times New Roman" w:hAnsi="Times New Roman"/>
          <w:sz w:val="28"/>
          <w:szCs w:val="28"/>
        </w:rPr>
        <w:t xml:space="preserve"> (</w:t>
      </w:r>
      <w:r w:rsidR="00BC7848" w:rsidRPr="00554B2B">
        <w:rPr>
          <w:rFonts w:ascii="Times New Roman" w:hAnsi="Times New Roman"/>
          <w:color w:val="000000" w:themeColor="text1"/>
          <w:sz w:val="28"/>
          <w:szCs w:val="28"/>
        </w:rPr>
        <w:t>далее – Методика планирования</w:t>
      </w:r>
      <w:r w:rsidR="009239CF" w:rsidRPr="00554B2B">
        <w:rPr>
          <w:rFonts w:ascii="Times New Roman" w:hAnsi="Times New Roman"/>
          <w:color w:val="000000" w:themeColor="text1"/>
          <w:sz w:val="28"/>
          <w:szCs w:val="28"/>
        </w:rPr>
        <w:t>, МО «Кировск»</w:t>
      </w:r>
      <w:r w:rsidR="00BC7848" w:rsidRPr="00554B2B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Pr="00554B2B">
        <w:rPr>
          <w:rFonts w:ascii="Times New Roman" w:hAnsi="Times New Roman"/>
          <w:color w:val="000000" w:themeColor="text1"/>
          <w:sz w:val="28"/>
          <w:szCs w:val="28"/>
        </w:rPr>
        <w:t>используются следующие определения и сокращения:</w:t>
      </w:r>
    </w:p>
    <w:p w:rsidR="00961C3F" w:rsidRPr="00BC7848" w:rsidRDefault="00961C3F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бюджетные ассигнования – ассигнования бюджета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общероссийские базовые перечни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общероссийские базовые (отраслевые) перечни (классификаторы) государственных и муниципальных услуг, оказываемых физическим лицам;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региональный перечень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региональный перечень (классификатор) государственных (муниципальных) услуг и работ Ленинградской области, не включенных в общероссийские базовые (отраслевые) перечни (классификаторы) государственных и муниципальных услуг и работ, оказание и выполнение которых предусмотрено нормативными правовыми актами Ленинградской области (муниципальными правовыми актами Ленинградской области);</w:t>
      </w:r>
    </w:p>
    <w:p w:rsidR="00D6772A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муниципальная программа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F04FD4" w:rsidRPr="00F04FD4" w:rsidRDefault="00F04FD4" w:rsidP="00F04FD4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08A6">
        <w:rPr>
          <w:rFonts w:ascii="Times New Roman" w:hAnsi="Times New Roman"/>
          <w:sz w:val="28"/>
          <w:szCs w:val="28"/>
        </w:rPr>
        <w:t xml:space="preserve">муниципальная услуга – группа муниципальных услуг, имеющихся в ведомственном перечне муниципальных услуг (работ), оказываемых (выполняемых) муниципальными учреждениями, находящимися в ведении </w:t>
      </w:r>
      <w:r w:rsidRPr="001801EA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1801EA">
        <w:rPr>
          <w:rFonts w:ascii="Times New Roman" w:hAnsi="Times New Roman"/>
          <w:sz w:val="28"/>
          <w:szCs w:val="28"/>
        </w:rPr>
        <w:t>, в качестве основных видов деятельности;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ГРБС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главный распорядитель бюджетных средств бюджета</w:t>
      </w:r>
      <w:r w:rsidR="003627C7">
        <w:rPr>
          <w:rFonts w:ascii="Times New Roman" w:hAnsi="Times New Roman"/>
          <w:sz w:val="28"/>
          <w:szCs w:val="28"/>
        </w:rPr>
        <w:t xml:space="preserve">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МАУ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муниципальные автономные учреждения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МБУ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муниципальные бюджетные учреждения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МКУ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муниципальные казенные учреждения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КБК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код классификации расходов бюджетов;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КЦСР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код целевой статьи расходов бюджета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НПА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нормативный правовой акт</w:t>
      </w:r>
      <w:r w:rsidR="005E703F" w:rsidRPr="00BC7848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МПА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</w:t>
      </w:r>
      <w:r w:rsidR="005E703F" w:rsidRPr="00BC7848">
        <w:rPr>
          <w:rFonts w:ascii="Times New Roman" w:hAnsi="Times New Roman"/>
          <w:sz w:val="28"/>
          <w:szCs w:val="28"/>
        </w:rPr>
        <w:t>муниципальный</w:t>
      </w:r>
      <w:r w:rsidRPr="00BC7848">
        <w:rPr>
          <w:rFonts w:ascii="Times New Roman" w:hAnsi="Times New Roman"/>
          <w:sz w:val="28"/>
          <w:szCs w:val="28"/>
        </w:rPr>
        <w:t xml:space="preserve"> правовой акт</w:t>
      </w:r>
      <w:r w:rsidR="005E703F" w:rsidRPr="00BC7848">
        <w:rPr>
          <w:rFonts w:ascii="Times New Roman" w:hAnsi="Times New Roman"/>
          <w:sz w:val="28"/>
          <w:szCs w:val="28"/>
        </w:rPr>
        <w:t xml:space="preserve">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BC7848">
        <w:rPr>
          <w:rFonts w:ascii="Times New Roman" w:hAnsi="Times New Roman"/>
          <w:sz w:val="28"/>
          <w:szCs w:val="28"/>
        </w:rPr>
        <w:t>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ПНПА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областной закон, нормативный правовой акт Правительства Ленинградской области без ограничения срока действия (областной закон об областном бюджет</w:t>
      </w:r>
      <w:r w:rsidR="003627C7">
        <w:rPr>
          <w:rFonts w:ascii="Times New Roman" w:hAnsi="Times New Roman"/>
          <w:sz w:val="28"/>
          <w:szCs w:val="28"/>
        </w:rPr>
        <w:t>е, государственные программы не </w:t>
      </w:r>
      <w:r w:rsidRPr="00BC7848">
        <w:rPr>
          <w:rFonts w:ascii="Times New Roman" w:hAnsi="Times New Roman"/>
          <w:sz w:val="28"/>
          <w:szCs w:val="28"/>
        </w:rPr>
        <w:t>являются ПНПА);</w:t>
      </w:r>
    </w:p>
    <w:p w:rsidR="00D6772A" w:rsidRPr="002F1CCF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ПМПА </w:t>
      </w:r>
      <w:r w:rsidR="009B2FD4" w:rsidRPr="002F1CCF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 решение, муниципальный правовой акт </w:t>
      </w:r>
      <w:r w:rsidR="00B518FE"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2F1CCF" w:rsidRPr="002F1CCF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 без ограничения срока действия (</w:t>
      </w:r>
      <w:r w:rsidR="00B518FE" w:rsidRPr="002F1CCF">
        <w:rPr>
          <w:rFonts w:ascii="Times New Roman" w:hAnsi="Times New Roman"/>
          <w:color w:val="000000" w:themeColor="text1"/>
          <w:sz w:val="28"/>
          <w:szCs w:val="28"/>
        </w:rPr>
        <w:t>решение</w:t>
      </w:r>
      <w:r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 о бюджете, </w:t>
      </w:r>
      <w:r w:rsidR="00B518FE" w:rsidRPr="002F1CCF">
        <w:rPr>
          <w:rFonts w:ascii="Times New Roman" w:hAnsi="Times New Roman"/>
          <w:color w:val="000000" w:themeColor="text1"/>
          <w:sz w:val="28"/>
          <w:szCs w:val="28"/>
        </w:rPr>
        <w:t>муниципальные</w:t>
      </w:r>
      <w:r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 программы не являются П</w:t>
      </w:r>
      <w:r w:rsidR="00B518FE" w:rsidRPr="002F1CCF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2F1CCF">
        <w:rPr>
          <w:rFonts w:ascii="Times New Roman" w:hAnsi="Times New Roman"/>
          <w:color w:val="000000" w:themeColor="text1"/>
          <w:sz w:val="28"/>
          <w:szCs w:val="28"/>
        </w:rPr>
        <w:t>ПА);</w:t>
      </w:r>
      <w:r w:rsidR="009239CF" w:rsidRPr="002F1C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6772A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ОБАС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обоснование бюджетных ассигнований;</w:t>
      </w:r>
    </w:p>
    <w:p w:rsidR="00F04FD4" w:rsidRPr="00F04FD4" w:rsidRDefault="00F04FD4" w:rsidP="00F04FD4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>проект – комплекс мер, направл</w:t>
      </w:r>
      <w:r w:rsidR="003627C7">
        <w:rPr>
          <w:rFonts w:ascii="Times New Roman" w:hAnsi="Times New Roman"/>
          <w:sz w:val="28"/>
          <w:szCs w:val="28"/>
        </w:rPr>
        <w:t>енных на решение одной задачи в </w:t>
      </w:r>
      <w:r w:rsidRPr="001B07B0">
        <w:rPr>
          <w:rFonts w:ascii="Times New Roman" w:hAnsi="Times New Roman"/>
          <w:sz w:val="28"/>
          <w:szCs w:val="28"/>
        </w:rPr>
        <w:t xml:space="preserve">составе основного мероприятия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1B07B0">
        <w:rPr>
          <w:rFonts w:ascii="Times New Roman" w:hAnsi="Times New Roman"/>
          <w:sz w:val="28"/>
          <w:szCs w:val="28"/>
        </w:rPr>
        <w:t>программы</w:t>
      </w:r>
      <w:r w:rsidRPr="00B21289">
        <w:rPr>
          <w:rFonts w:ascii="Times New Roman" w:hAnsi="Times New Roman"/>
          <w:sz w:val="28"/>
          <w:szCs w:val="28"/>
        </w:rPr>
        <w:t xml:space="preserve"> </w:t>
      </w:r>
      <w:r w:rsidR="009239CF">
        <w:rPr>
          <w:rFonts w:ascii="Times New Roman" w:hAnsi="Times New Roman"/>
          <w:sz w:val="28"/>
          <w:szCs w:val="28"/>
        </w:rPr>
        <w:t>МО «Кировск»</w:t>
      </w:r>
      <w:r w:rsidRPr="00234763">
        <w:rPr>
          <w:rFonts w:ascii="Times New Roman" w:hAnsi="Times New Roman"/>
          <w:sz w:val="28"/>
          <w:szCs w:val="28"/>
        </w:rPr>
        <w:t xml:space="preserve">, укрупненного направления </w:t>
      </w:r>
      <w:proofErr w:type="spellStart"/>
      <w:r w:rsidRPr="00234763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Pr="00234763">
        <w:rPr>
          <w:rFonts w:ascii="Times New Roman" w:hAnsi="Times New Roman"/>
          <w:sz w:val="28"/>
          <w:szCs w:val="28"/>
        </w:rPr>
        <w:t xml:space="preserve"> расходов, р</w:t>
      </w:r>
      <w:r w:rsidR="003627C7">
        <w:rPr>
          <w:rFonts w:ascii="Times New Roman" w:hAnsi="Times New Roman"/>
          <w:sz w:val="28"/>
          <w:szCs w:val="28"/>
        </w:rPr>
        <w:t>ешение которой ограничено во </w:t>
      </w:r>
      <w:r w:rsidRPr="00234763">
        <w:rPr>
          <w:rFonts w:ascii="Times New Roman" w:hAnsi="Times New Roman"/>
          <w:sz w:val="28"/>
          <w:szCs w:val="28"/>
        </w:rPr>
        <w:t>времени;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>О</w:t>
      </w:r>
      <w:r w:rsidR="00E71345" w:rsidRPr="00BC7848">
        <w:rPr>
          <w:rFonts w:ascii="Times New Roman" w:hAnsi="Times New Roman"/>
          <w:sz w:val="28"/>
          <w:szCs w:val="28"/>
        </w:rPr>
        <w:t>МСУ</w:t>
      </w:r>
      <w:r w:rsidRPr="00BC7848">
        <w:rPr>
          <w:rFonts w:ascii="Times New Roman" w:hAnsi="Times New Roman"/>
          <w:sz w:val="28"/>
          <w:szCs w:val="28"/>
        </w:rPr>
        <w:t xml:space="preserve">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орган </w:t>
      </w:r>
      <w:r w:rsidR="00E71345" w:rsidRPr="00BC7848">
        <w:rPr>
          <w:rFonts w:ascii="Times New Roman" w:hAnsi="Times New Roman"/>
          <w:sz w:val="28"/>
          <w:szCs w:val="28"/>
        </w:rPr>
        <w:t>местного самоуправления</w:t>
      </w:r>
      <w:r w:rsidR="00C70537">
        <w:rPr>
          <w:rFonts w:ascii="Times New Roman" w:hAnsi="Times New Roman"/>
          <w:sz w:val="28"/>
          <w:szCs w:val="28"/>
        </w:rPr>
        <w:t xml:space="preserve"> Кировского городского поселения</w:t>
      </w:r>
      <w:r w:rsidR="00E71345" w:rsidRPr="00BC7848">
        <w:rPr>
          <w:rFonts w:ascii="Times New Roman" w:hAnsi="Times New Roman"/>
          <w:sz w:val="28"/>
          <w:szCs w:val="28"/>
        </w:rPr>
        <w:t xml:space="preserve"> Кировского муниципального района </w:t>
      </w:r>
      <w:r w:rsidRPr="00BC7848">
        <w:rPr>
          <w:rFonts w:ascii="Times New Roman" w:hAnsi="Times New Roman"/>
          <w:sz w:val="28"/>
          <w:szCs w:val="28"/>
        </w:rPr>
        <w:t>Ленинградской области;</w:t>
      </w:r>
    </w:p>
    <w:p w:rsidR="00D6772A" w:rsidRPr="00BC7848" w:rsidRDefault="00D6772A" w:rsidP="00B23C4D">
      <w:pPr>
        <w:pStyle w:val="11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субъекты предпринимательской деятельности (СПД) </w:t>
      </w:r>
      <w:r w:rsidR="009B2FD4" w:rsidRPr="00BC7848">
        <w:rPr>
          <w:rFonts w:ascii="Times New Roman" w:hAnsi="Times New Roman"/>
          <w:sz w:val="28"/>
          <w:szCs w:val="28"/>
        </w:rPr>
        <w:t>–</w:t>
      </w:r>
      <w:r w:rsidRPr="00BC7848">
        <w:rPr>
          <w:rFonts w:ascii="Times New Roman" w:hAnsi="Times New Roman"/>
          <w:sz w:val="28"/>
          <w:szCs w:val="28"/>
        </w:rPr>
        <w:t xml:space="preserve"> юридические лица (кроме государственных (муниципальных) учреждений) и физические лица - производители товаров, работ, услуг.</w:t>
      </w:r>
    </w:p>
    <w:p w:rsidR="005B268D" w:rsidRDefault="005B268D" w:rsidP="00B23C4D">
      <w:pPr>
        <w:pStyle w:val="4"/>
        <w:keepNext w:val="0"/>
        <w:widowControl w:val="0"/>
        <w:spacing w:before="0"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961C3F" w:rsidRPr="00B34FF3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B34FF3">
        <w:rPr>
          <w:rFonts w:ascii="Times New Roman" w:hAnsi="Times New Roman"/>
          <w:sz w:val="28"/>
        </w:rPr>
        <w:t>Общие положения</w:t>
      </w:r>
    </w:p>
    <w:p w:rsidR="00961C3F" w:rsidRPr="00BC7848" w:rsidRDefault="00961C3F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Методы планирования дифференцируются по видам расходов и определяются в соответствии с формами ОБАС, утвержденными </w:t>
      </w:r>
      <w:r w:rsidRPr="00C83725">
        <w:rPr>
          <w:rFonts w:ascii="Times New Roman" w:hAnsi="Times New Roman"/>
          <w:sz w:val="28"/>
          <w:szCs w:val="28"/>
        </w:rPr>
        <w:t xml:space="preserve">Приложениями </w:t>
      </w:r>
      <w:r w:rsidR="005B268D" w:rsidRPr="00C83725">
        <w:rPr>
          <w:rFonts w:ascii="Times New Roman" w:hAnsi="Times New Roman"/>
          <w:color w:val="000000" w:themeColor="text1"/>
          <w:sz w:val="28"/>
          <w:szCs w:val="28"/>
        </w:rPr>
        <w:t>2-2</w:t>
      </w:r>
      <w:r w:rsidR="000B76C9" w:rsidRPr="00C8372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C7848">
        <w:rPr>
          <w:rFonts w:ascii="Times New Roman" w:hAnsi="Times New Roman"/>
          <w:sz w:val="28"/>
          <w:szCs w:val="28"/>
        </w:rPr>
        <w:t xml:space="preserve"> к Порядку планирования бюджетных ассигнований </w:t>
      </w:r>
      <w:r w:rsidR="00627A9E">
        <w:rPr>
          <w:rFonts w:ascii="Times New Roman" w:hAnsi="Times New Roman"/>
          <w:sz w:val="28"/>
          <w:szCs w:val="28"/>
        </w:rPr>
        <w:t>МО «Кировск»</w:t>
      </w:r>
      <w:r w:rsidR="006E5BD8" w:rsidRPr="00BC7848">
        <w:rPr>
          <w:rFonts w:ascii="Times New Roman" w:hAnsi="Times New Roman"/>
          <w:sz w:val="28"/>
          <w:szCs w:val="28"/>
        </w:rPr>
        <w:t xml:space="preserve"> </w:t>
      </w:r>
      <w:r w:rsidRPr="00627A9E">
        <w:rPr>
          <w:rFonts w:ascii="Times New Roman" w:hAnsi="Times New Roman"/>
          <w:color w:val="000000" w:themeColor="text1"/>
          <w:sz w:val="28"/>
          <w:szCs w:val="28"/>
        </w:rPr>
        <w:t>(далее – Порядок</w:t>
      </w:r>
      <w:r w:rsidR="00BC7848" w:rsidRPr="00627A9E">
        <w:rPr>
          <w:rFonts w:ascii="Times New Roman" w:hAnsi="Times New Roman"/>
          <w:color w:val="000000" w:themeColor="text1"/>
          <w:sz w:val="28"/>
          <w:szCs w:val="28"/>
        </w:rPr>
        <w:t xml:space="preserve"> планирования</w:t>
      </w:r>
      <w:r w:rsidRPr="00BC7848">
        <w:rPr>
          <w:rFonts w:ascii="Times New Roman" w:hAnsi="Times New Roman"/>
          <w:sz w:val="28"/>
          <w:szCs w:val="28"/>
        </w:rPr>
        <w:t xml:space="preserve">), с учетом особенностей и требований, установленных разделами </w:t>
      </w:r>
      <w:r w:rsidRPr="00BB31AC">
        <w:rPr>
          <w:rFonts w:ascii="Times New Roman" w:hAnsi="Times New Roman"/>
          <w:color w:val="000000" w:themeColor="text1"/>
          <w:sz w:val="28"/>
          <w:szCs w:val="28"/>
        </w:rPr>
        <w:t>3-</w:t>
      </w:r>
      <w:r w:rsidR="000B76C9" w:rsidRPr="00BB31AC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Pr="00BC7848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BC7848">
        <w:rPr>
          <w:rFonts w:ascii="Times New Roman" w:hAnsi="Times New Roman"/>
          <w:sz w:val="28"/>
          <w:szCs w:val="28"/>
        </w:rPr>
        <w:t xml:space="preserve"> планирования</w:t>
      </w:r>
      <w:r w:rsidRPr="00BC7848">
        <w:rPr>
          <w:rFonts w:ascii="Times New Roman" w:hAnsi="Times New Roman"/>
          <w:sz w:val="28"/>
          <w:szCs w:val="28"/>
        </w:rPr>
        <w:t>.</w:t>
      </w:r>
    </w:p>
    <w:p w:rsidR="005B268D" w:rsidRPr="004E5191" w:rsidRDefault="005B268D" w:rsidP="005B268D">
      <w:pPr>
        <w:pStyle w:val="Pro-Gramma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В случае </w:t>
      </w:r>
      <w:r w:rsidR="00E4513D">
        <w:rPr>
          <w:rFonts w:ascii="Times New Roman" w:hAnsi="Times New Roman"/>
          <w:sz w:val="28"/>
          <w:szCs w:val="28"/>
        </w:rPr>
        <w:t xml:space="preserve">невозможности </w:t>
      </w:r>
      <w:r w:rsidR="00381B05" w:rsidRPr="00BC7848">
        <w:rPr>
          <w:rFonts w:ascii="Times New Roman" w:hAnsi="Times New Roman"/>
          <w:sz w:val="28"/>
          <w:szCs w:val="28"/>
        </w:rPr>
        <w:t>применения</w:t>
      </w:r>
      <w:r w:rsidRPr="00BC7848">
        <w:rPr>
          <w:rFonts w:ascii="Times New Roman" w:hAnsi="Times New Roman"/>
          <w:sz w:val="28"/>
          <w:szCs w:val="28"/>
        </w:rPr>
        <w:t xml:space="preserve"> предусмотренных настоящей Методикой </w:t>
      </w:r>
      <w:r w:rsidR="00BC7848">
        <w:rPr>
          <w:rFonts w:ascii="Times New Roman" w:hAnsi="Times New Roman"/>
          <w:sz w:val="28"/>
          <w:szCs w:val="28"/>
        </w:rPr>
        <w:t xml:space="preserve">планирования </w:t>
      </w:r>
      <w:r w:rsidRPr="00BC7848">
        <w:rPr>
          <w:rFonts w:ascii="Times New Roman" w:hAnsi="Times New Roman"/>
          <w:sz w:val="28"/>
          <w:szCs w:val="28"/>
        </w:rPr>
        <w:t xml:space="preserve">методов планирование </w:t>
      </w:r>
      <w:r w:rsidR="00381B05" w:rsidRPr="00BC7848">
        <w:rPr>
          <w:rFonts w:ascii="Times New Roman" w:hAnsi="Times New Roman"/>
          <w:sz w:val="28"/>
          <w:szCs w:val="28"/>
        </w:rPr>
        <w:t xml:space="preserve">бюджетных </w:t>
      </w:r>
      <w:r w:rsidR="00381B05" w:rsidRPr="004E5191">
        <w:rPr>
          <w:rFonts w:ascii="Times New Roman" w:hAnsi="Times New Roman"/>
          <w:sz w:val="28"/>
          <w:szCs w:val="28"/>
        </w:rPr>
        <w:t>ассигнований</w:t>
      </w:r>
      <w:r w:rsidRPr="004E5191">
        <w:rPr>
          <w:rFonts w:ascii="Times New Roman" w:hAnsi="Times New Roman"/>
          <w:sz w:val="28"/>
          <w:szCs w:val="28"/>
        </w:rPr>
        <w:t xml:space="preserve"> осуществляется с применением индивидуальных методов.</w:t>
      </w:r>
    </w:p>
    <w:p w:rsidR="005B268D" w:rsidRPr="004E5191" w:rsidRDefault="005B268D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4E5191">
        <w:rPr>
          <w:rFonts w:ascii="Times New Roman" w:hAnsi="Times New Roman"/>
          <w:sz w:val="28"/>
          <w:szCs w:val="28"/>
        </w:rPr>
        <w:t>Планирование о</w:t>
      </w:r>
      <w:r w:rsidR="004F70E6" w:rsidRPr="004E5191">
        <w:rPr>
          <w:rFonts w:ascii="Times New Roman" w:hAnsi="Times New Roman"/>
          <w:sz w:val="28"/>
          <w:szCs w:val="28"/>
        </w:rPr>
        <w:t>бъема бюджетных ассигнований на </w:t>
      </w:r>
      <w:r w:rsidRPr="004E5191">
        <w:rPr>
          <w:rFonts w:ascii="Times New Roman" w:hAnsi="Times New Roman"/>
          <w:sz w:val="28"/>
          <w:szCs w:val="28"/>
        </w:rPr>
        <w:t xml:space="preserve">осуществление переданных </w:t>
      </w:r>
      <w:r w:rsidR="00CD3720" w:rsidRPr="004E5191">
        <w:rPr>
          <w:rFonts w:ascii="Times New Roman" w:hAnsi="Times New Roman"/>
          <w:sz w:val="28"/>
          <w:szCs w:val="28"/>
        </w:rPr>
        <w:t>ОМСУ</w:t>
      </w:r>
      <w:r w:rsidRPr="004E5191">
        <w:rPr>
          <w:rFonts w:ascii="Times New Roman" w:hAnsi="Times New Roman"/>
          <w:sz w:val="28"/>
          <w:szCs w:val="28"/>
        </w:rPr>
        <w:t xml:space="preserve"> полномочий </w:t>
      </w:r>
      <w:r w:rsidR="00CD3720" w:rsidRPr="004E5191">
        <w:rPr>
          <w:rFonts w:ascii="Times New Roman" w:hAnsi="Times New Roman"/>
          <w:sz w:val="28"/>
          <w:szCs w:val="28"/>
        </w:rPr>
        <w:t xml:space="preserve">Ленинградской области, </w:t>
      </w:r>
      <w:r w:rsidRPr="004E5191">
        <w:rPr>
          <w:rFonts w:ascii="Times New Roman" w:hAnsi="Times New Roman"/>
          <w:sz w:val="28"/>
          <w:szCs w:val="28"/>
        </w:rPr>
        <w:t xml:space="preserve">Российской Федерации осуществляется в пределах соответствующих субвенций, предоставляемых (планируемых к предоставлению) </w:t>
      </w:r>
      <w:r w:rsidR="00627A9E" w:rsidRPr="004E5191">
        <w:rPr>
          <w:rFonts w:ascii="Times New Roman" w:hAnsi="Times New Roman"/>
          <w:sz w:val="28"/>
          <w:szCs w:val="28"/>
        </w:rPr>
        <w:t>местному</w:t>
      </w:r>
      <w:r w:rsidRPr="004E5191">
        <w:rPr>
          <w:rFonts w:ascii="Times New Roman" w:hAnsi="Times New Roman"/>
          <w:sz w:val="28"/>
          <w:szCs w:val="28"/>
        </w:rPr>
        <w:t xml:space="preserve"> бюджету из </w:t>
      </w:r>
      <w:r w:rsidR="00CD3720" w:rsidRPr="004E5191">
        <w:rPr>
          <w:rFonts w:ascii="Times New Roman" w:hAnsi="Times New Roman"/>
          <w:sz w:val="28"/>
          <w:szCs w:val="28"/>
        </w:rPr>
        <w:t>областного</w:t>
      </w:r>
      <w:r w:rsidRPr="004E5191">
        <w:rPr>
          <w:rFonts w:ascii="Times New Roman" w:hAnsi="Times New Roman"/>
          <w:sz w:val="28"/>
          <w:szCs w:val="28"/>
        </w:rPr>
        <w:t xml:space="preserve"> бюджета </w:t>
      </w:r>
      <w:r w:rsidR="00CD3720" w:rsidRPr="004E5191">
        <w:rPr>
          <w:rFonts w:ascii="Times New Roman" w:hAnsi="Times New Roman"/>
          <w:sz w:val="28"/>
          <w:szCs w:val="28"/>
        </w:rPr>
        <w:t>Ленинградской области</w:t>
      </w:r>
      <w:r w:rsidRPr="004E5191">
        <w:rPr>
          <w:rFonts w:ascii="Times New Roman" w:hAnsi="Times New Roman"/>
          <w:sz w:val="28"/>
          <w:szCs w:val="28"/>
        </w:rPr>
        <w:t>.</w:t>
      </w:r>
    </w:p>
    <w:p w:rsidR="005B268D" w:rsidRPr="00BC7848" w:rsidRDefault="005B268D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>При планировании бюджетны</w:t>
      </w:r>
      <w:r w:rsidR="00627A9E">
        <w:rPr>
          <w:rFonts w:ascii="Times New Roman" w:hAnsi="Times New Roman"/>
          <w:sz w:val="28"/>
          <w:szCs w:val="28"/>
        </w:rPr>
        <w:t>х ассигнований, не включенных в </w:t>
      </w:r>
      <w:r w:rsidR="005334D8" w:rsidRPr="00BC7848">
        <w:rPr>
          <w:rFonts w:ascii="Times New Roman" w:hAnsi="Times New Roman"/>
          <w:sz w:val="28"/>
          <w:szCs w:val="28"/>
        </w:rPr>
        <w:t>муниципаль</w:t>
      </w:r>
      <w:r w:rsidRPr="00BC7848">
        <w:rPr>
          <w:rFonts w:ascii="Times New Roman" w:hAnsi="Times New Roman"/>
          <w:sz w:val="28"/>
          <w:szCs w:val="28"/>
        </w:rPr>
        <w:t xml:space="preserve">ные программы, в </w:t>
      </w:r>
      <w:proofErr w:type="gramStart"/>
      <w:r w:rsidRPr="00BC7848">
        <w:rPr>
          <w:rFonts w:ascii="Times New Roman" w:hAnsi="Times New Roman"/>
          <w:sz w:val="28"/>
          <w:szCs w:val="28"/>
        </w:rPr>
        <w:t>заглавной части</w:t>
      </w:r>
      <w:proofErr w:type="gramEnd"/>
      <w:r w:rsidRPr="00BC7848">
        <w:rPr>
          <w:rFonts w:ascii="Times New Roman" w:hAnsi="Times New Roman"/>
          <w:sz w:val="28"/>
          <w:szCs w:val="28"/>
        </w:rPr>
        <w:t xml:space="preserve"> формы ОБАС:</w:t>
      </w:r>
    </w:p>
    <w:p w:rsidR="005B268D" w:rsidRPr="00BC7848" w:rsidRDefault="005B268D" w:rsidP="00627A9E">
      <w:pPr>
        <w:pStyle w:val="Pro-List1"/>
        <w:numPr>
          <w:ilvl w:val="0"/>
          <w:numId w:val="31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вместо наименования </w:t>
      </w:r>
      <w:r w:rsidR="005334D8" w:rsidRPr="00BC7848">
        <w:rPr>
          <w:rFonts w:ascii="Times New Roman" w:hAnsi="Times New Roman"/>
          <w:sz w:val="28"/>
          <w:szCs w:val="28"/>
        </w:rPr>
        <w:t>муниципаль</w:t>
      </w:r>
      <w:r w:rsidRPr="00BC7848">
        <w:rPr>
          <w:rFonts w:ascii="Times New Roman" w:hAnsi="Times New Roman"/>
          <w:sz w:val="28"/>
          <w:szCs w:val="28"/>
        </w:rPr>
        <w:t xml:space="preserve">ной программы указывается </w:t>
      </w:r>
      <w:proofErr w:type="spellStart"/>
      <w:r w:rsidRPr="00BC7848">
        <w:rPr>
          <w:rFonts w:ascii="Times New Roman" w:hAnsi="Times New Roman"/>
          <w:sz w:val="28"/>
          <w:szCs w:val="28"/>
        </w:rPr>
        <w:t>непрограммное</w:t>
      </w:r>
      <w:proofErr w:type="spellEnd"/>
      <w:r w:rsidRPr="00BC7848">
        <w:rPr>
          <w:rFonts w:ascii="Times New Roman" w:hAnsi="Times New Roman"/>
          <w:sz w:val="28"/>
          <w:szCs w:val="28"/>
        </w:rPr>
        <w:t xml:space="preserve"> направление деятельности и соответствующая часть КЦСР (два знака, 8-9 разряд КБК);</w:t>
      </w:r>
    </w:p>
    <w:p w:rsidR="005B268D" w:rsidRPr="00BC7848" w:rsidRDefault="005B268D" w:rsidP="00627A9E">
      <w:pPr>
        <w:pStyle w:val="Pro-List1"/>
        <w:numPr>
          <w:ilvl w:val="0"/>
          <w:numId w:val="31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 xml:space="preserve">вместо наименования типа структурного элемента </w:t>
      </w:r>
      <w:r w:rsidR="005334D8" w:rsidRPr="00BC7848">
        <w:rPr>
          <w:rFonts w:ascii="Times New Roman" w:hAnsi="Times New Roman"/>
          <w:sz w:val="28"/>
          <w:szCs w:val="28"/>
        </w:rPr>
        <w:t>муниципальной</w:t>
      </w:r>
      <w:r w:rsidRPr="00BC7848">
        <w:rPr>
          <w:rFonts w:ascii="Times New Roman" w:hAnsi="Times New Roman"/>
          <w:sz w:val="28"/>
          <w:szCs w:val="28"/>
        </w:rPr>
        <w:t xml:space="preserve"> программы указывается категория </w:t>
      </w:r>
      <w:proofErr w:type="spellStart"/>
      <w:r w:rsidRPr="00BC7848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Pr="00BC7848">
        <w:rPr>
          <w:rFonts w:ascii="Times New Roman" w:hAnsi="Times New Roman"/>
          <w:sz w:val="28"/>
          <w:szCs w:val="28"/>
        </w:rPr>
        <w:t xml:space="preserve"> расходов и соответствующая часть КЦСР (один знак, 10 разряд КБК);</w:t>
      </w:r>
    </w:p>
    <w:p w:rsidR="005B268D" w:rsidRPr="00BC7848" w:rsidRDefault="005B268D" w:rsidP="00627A9E">
      <w:pPr>
        <w:pStyle w:val="Pro-List1"/>
        <w:numPr>
          <w:ilvl w:val="0"/>
          <w:numId w:val="31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C7848">
        <w:rPr>
          <w:rFonts w:ascii="Times New Roman" w:hAnsi="Times New Roman"/>
          <w:sz w:val="28"/>
          <w:szCs w:val="28"/>
        </w:rPr>
        <w:t>вместо структурного элемента приводится указание "</w:t>
      </w:r>
      <w:proofErr w:type="spellStart"/>
      <w:r w:rsidRPr="00BC7848">
        <w:rPr>
          <w:rFonts w:ascii="Times New Roman" w:hAnsi="Times New Roman"/>
          <w:sz w:val="28"/>
          <w:szCs w:val="28"/>
        </w:rPr>
        <w:t>непрограммные</w:t>
      </w:r>
      <w:proofErr w:type="spellEnd"/>
      <w:r w:rsidRPr="00BC7848">
        <w:rPr>
          <w:rFonts w:ascii="Times New Roman" w:hAnsi="Times New Roman"/>
          <w:sz w:val="28"/>
          <w:szCs w:val="28"/>
        </w:rPr>
        <w:t xml:space="preserve"> расходы" и соответствующая часть КЦСР (два знака, 11-12 разряд КБК).</w:t>
      </w:r>
    </w:p>
    <w:p w:rsidR="00CE3245" w:rsidRPr="00BC7848" w:rsidRDefault="00CE3245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proofErr w:type="gramStart"/>
      <w:r w:rsidRPr="008136EB">
        <w:rPr>
          <w:rFonts w:ascii="Times New Roman" w:hAnsi="Times New Roman"/>
          <w:sz w:val="28"/>
          <w:szCs w:val="28"/>
        </w:rPr>
        <w:t xml:space="preserve">В случаях, установленных бюджетным законодательством, решением совета депутатов о бюджете на текущий финансовый год и на плановый период, при внесении изменений в показатели сводной росписи на текущий финансовый год и на плановый период </w:t>
      </w:r>
      <w:r w:rsidR="008136EB" w:rsidRPr="008136EB">
        <w:rPr>
          <w:rFonts w:ascii="Times New Roman" w:hAnsi="Times New Roman"/>
          <w:sz w:val="28"/>
          <w:szCs w:val="28"/>
        </w:rPr>
        <w:t>ГРБС</w:t>
      </w:r>
      <w:r w:rsidRPr="008136EB">
        <w:rPr>
          <w:rFonts w:ascii="Times New Roman" w:hAnsi="Times New Roman"/>
          <w:sz w:val="28"/>
          <w:szCs w:val="28"/>
        </w:rPr>
        <w:t xml:space="preserve"> формирует и представляет в </w:t>
      </w:r>
      <w:r w:rsidR="009B2FD4">
        <w:rPr>
          <w:rFonts w:ascii="Times New Roman" w:hAnsi="Times New Roman"/>
          <w:sz w:val="28"/>
          <w:szCs w:val="28"/>
        </w:rPr>
        <w:t>финансовое управление</w:t>
      </w:r>
      <w:r w:rsidRPr="008136EB">
        <w:rPr>
          <w:rFonts w:ascii="Times New Roman" w:hAnsi="Times New Roman"/>
          <w:sz w:val="28"/>
          <w:szCs w:val="28"/>
        </w:rPr>
        <w:t xml:space="preserve"> предложения по внесению изменений в </w:t>
      </w:r>
      <w:r w:rsidRPr="007958AF">
        <w:rPr>
          <w:rFonts w:ascii="Times New Roman" w:hAnsi="Times New Roman"/>
          <w:sz w:val="28"/>
          <w:szCs w:val="28"/>
        </w:rPr>
        <w:t xml:space="preserve">обоснования бюджетных ассигнований по дополнительным формам ОБАС, утвержденными Приложениями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2.1,  3.1,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4.1,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5.1,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7C47DE" w:rsidRPr="007958AF">
        <w:rPr>
          <w:rFonts w:ascii="Times New Roman" w:hAnsi="Times New Roman"/>
          <w:sz w:val="28"/>
          <w:szCs w:val="28"/>
        </w:rPr>
        <w:t>6.1</w:t>
      </w:r>
      <w:r w:rsidR="00B05340" w:rsidRPr="007958AF">
        <w:rPr>
          <w:rFonts w:ascii="Times New Roman" w:hAnsi="Times New Roman"/>
          <w:sz w:val="28"/>
          <w:szCs w:val="28"/>
        </w:rPr>
        <w:t>,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 7.1</w:t>
      </w:r>
      <w:proofErr w:type="gramEnd"/>
      <w:r w:rsidR="00B05340" w:rsidRPr="007958AF">
        <w:rPr>
          <w:rFonts w:ascii="Times New Roman" w:hAnsi="Times New Roman"/>
          <w:sz w:val="28"/>
          <w:szCs w:val="28"/>
        </w:rPr>
        <w:t>,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7C47DE" w:rsidRPr="007958AF">
        <w:rPr>
          <w:rFonts w:ascii="Times New Roman" w:hAnsi="Times New Roman"/>
          <w:sz w:val="28"/>
          <w:szCs w:val="28"/>
        </w:rPr>
        <w:t xml:space="preserve"> 8.1</w:t>
      </w:r>
      <w:r w:rsidR="00B05340" w:rsidRPr="007958AF">
        <w:rPr>
          <w:rFonts w:ascii="Times New Roman" w:hAnsi="Times New Roman"/>
          <w:sz w:val="28"/>
          <w:szCs w:val="28"/>
        </w:rPr>
        <w:t xml:space="preserve">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9.1,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10.1,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7C47DE" w:rsidRPr="007958AF">
        <w:rPr>
          <w:rFonts w:ascii="Times New Roman" w:hAnsi="Times New Roman"/>
          <w:sz w:val="28"/>
          <w:szCs w:val="28"/>
        </w:rPr>
        <w:t>11.1</w:t>
      </w:r>
      <w:r w:rsidR="00B05340" w:rsidRPr="007958AF">
        <w:rPr>
          <w:rFonts w:ascii="Times New Roman" w:hAnsi="Times New Roman"/>
          <w:sz w:val="28"/>
          <w:szCs w:val="28"/>
        </w:rPr>
        <w:t xml:space="preserve">, </w:t>
      </w:r>
      <w:r w:rsidR="007C47DE" w:rsidRPr="007958AF">
        <w:rPr>
          <w:rFonts w:ascii="Times New Roman" w:hAnsi="Times New Roman"/>
          <w:sz w:val="28"/>
          <w:szCs w:val="28"/>
        </w:rPr>
        <w:t xml:space="preserve">12.1,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13.1,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14.1,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15.1,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16.1,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17.1,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18.1,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19.1,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="00B05340" w:rsidRPr="007958AF">
        <w:rPr>
          <w:rFonts w:ascii="Times New Roman" w:hAnsi="Times New Roman"/>
          <w:sz w:val="28"/>
          <w:szCs w:val="28"/>
        </w:rPr>
        <w:t xml:space="preserve">20.1,  21.1 </w:t>
      </w:r>
      <w:r w:rsidR="00FC6E02" w:rsidRPr="007958AF">
        <w:rPr>
          <w:rFonts w:ascii="Times New Roman" w:hAnsi="Times New Roman"/>
          <w:sz w:val="28"/>
          <w:szCs w:val="28"/>
        </w:rPr>
        <w:t xml:space="preserve"> </w:t>
      </w:r>
      <w:r w:rsidRPr="007958AF">
        <w:rPr>
          <w:rFonts w:ascii="Times New Roman" w:hAnsi="Times New Roman"/>
          <w:sz w:val="28"/>
          <w:szCs w:val="28"/>
        </w:rPr>
        <w:t>к Порядку</w:t>
      </w:r>
      <w:r w:rsidRPr="008136EB">
        <w:rPr>
          <w:rFonts w:ascii="Times New Roman" w:hAnsi="Times New Roman"/>
          <w:sz w:val="28"/>
          <w:szCs w:val="28"/>
        </w:rPr>
        <w:t>.</w:t>
      </w:r>
    </w:p>
    <w:p w:rsidR="00961C3F" w:rsidRPr="00BC7848" w:rsidRDefault="00961C3F" w:rsidP="00CC3535">
      <w:pPr>
        <w:pStyle w:val="Pro-List2"/>
        <w:tabs>
          <w:tab w:val="left" w:pos="1134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136EB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8136EB">
        <w:rPr>
          <w:rFonts w:ascii="Times New Roman" w:hAnsi="Times New Roman"/>
          <w:sz w:val="28"/>
        </w:rPr>
        <w:t xml:space="preserve">Расходы на выплаты персоналу </w:t>
      </w:r>
    </w:p>
    <w:p w:rsidR="00961C3F" w:rsidRPr="008136EB" w:rsidRDefault="00961C3F" w:rsidP="00E66287">
      <w:pPr>
        <w:pStyle w:val="4"/>
        <w:keepNext w:val="0"/>
        <w:widowControl w:val="0"/>
        <w:spacing w:before="0" w:after="0"/>
        <w:ind w:left="0"/>
        <w:jc w:val="center"/>
        <w:rPr>
          <w:rFonts w:ascii="Times New Roman" w:hAnsi="Times New Roman"/>
          <w:sz w:val="28"/>
        </w:rPr>
      </w:pPr>
      <w:r w:rsidRPr="008136EB">
        <w:rPr>
          <w:rFonts w:ascii="Times New Roman" w:hAnsi="Times New Roman"/>
          <w:sz w:val="28"/>
        </w:rPr>
        <w:t>казенных учреждений (КВР 110)</w:t>
      </w:r>
    </w:p>
    <w:p w:rsidR="00961C3F" w:rsidRPr="006A7799" w:rsidRDefault="00961C3F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>ОБАС по расходам на выплаты персо</w:t>
      </w:r>
      <w:r w:rsidR="00FC6E02">
        <w:rPr>
          <w:rFonts w:ascii="Times New Roman" w:hAnsi="Times New Roman"/>
          <w:sz w:val="28"/>
          <w:szCs w:val="28"/>
        </w:rPr>
        <w:t>налу МКУ составляется по </w:t>
      </w:r>
      <w:r w:rsidRPr="008136EB">
        <w:rPr>
          <w:rFonts w:ascii="Times New Roman" w:hAnsi="Times New Roman"/>
          <w:sz w:val="28"/>
          <w:szCs w:val="28"/>
        </w:rPr>
        <w:t xml:space="preserve">форме согласно </w:t>
      </w:r>
      <w:r w:rsidRPr="006A7799">
        <w:rPr>
          <w:rFonts w:ascii="Times New Roman" w:hAnsi="Times New Roman"/>
          <w:sz w:val="28"/>
          <w:szCs w:val="28"/>
        </w:rPr>
        <w:t xml:space="preserve">Приложению </w:t>
      </w:r>
      <w:r w:rsidR="009F19F7" w:rsidRPr="006A7799">
        <w:rPr>
          <w:rFonts w:ascii="Times New Roman" w:hAnsi="Times New Roman"/>
          <w:sz w:val="28"/>
          <w:szCs w:val="28"/>
        </w:rPr>
        <w:t>2</w:t>
      </w:r>
      <w:r w:rsidRPr="006A7799">
        <w:rPr>
          <w:rFonts w:ascii="Times New Roman" w:hAnsi="Times New Roman"/>
          <w:sz w:val="28"/>
          <w:szCs w:val="28"/>
        </w:rPr>
        <w:t xml:space="preserve"> к Порядку.</w:t>
      </w:r>
    </w:p>
    <w:p w:rsidR="00D21DC4" w:rsidRPr="008136EB" w:rsidRDefault="00D21DC4" w:rsidP="00D21DC4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A779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FC6E02" w:rsidRPr="006A7799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6A7799">
        <w:rPr>
          <w:rFonts w:ascii="Times New Roman" w:hAnsi="Times New Roman"/>
          <w:sz w:val="28"/>
          <w:szCs w:val="28"/>
        </w:rPr>
        <w:t xml:space="preserve">форме согласно Приложению </w:t>
      </w:r>
      <w:r w:rsidR="007338BF" w:rsidRPr="006A7799">
        <w:rPr>
          <w:rFonts w:ascii="Times New Roman" w:hAnsi="Times New Roman"/>
          <w:sz w:val="28"/>
          <w:szCs w:val="28"/>
        </w:rPr>
        <w:t>2</w:t>
      </w:r>
      <w:r w:rsidRPr="006A7799">
        <w:rPr>
          <w:rFonts w:ascii="Times New Roman" w:hAnsi="Times New Roman"/>
          <w:sz w:val="28"/>
          <w:szCs w:val="28"/>
        </w:rPr>
        <w:t>.</w:t>
      </w:r>
      <w:r w:rsidR="007338BF" w:rsidRPr="006A7799">
        <w:rPr>
          <w:rFonts w:ascii="Times New Roman" w:hAnsi="Times New Roman"/>
          <w:sz w:val="28"/>
          <w:szCs w:val="28"/>
        </w:rPr>
        <w:t>1</w:t>
      </w:r>
      <w:r w:rsidR="00FC6E02" w:rsidRPr="006A7799">
        <w:rPr>
          <w:rFonts w:ascii="Times New Roman" w:hAnsi="Times New Roman"/>
          <w:sz w:val="28"/>
          <w:szCs w:val="28"/>
        </w:rPr>
        <w:t xml:space="preserve"> к</w:t>
      </w:r>
      <w:r w:rsidR="00FC6E02">
        <w:rPr>
          <w:rFonts w:ascii="Times New Roman" w:hAnsi="Times New Roman"/>
          <w:sz w:val="28"/>
          <w:szCs w:val="28"/>
        </w:rPr>
        <w:t xml:space="preserve"> Порядку.</w:t>
      </w:r>
    </w:p>
    <w:p w:rsidR="002745CA" w:rsidRPr="008136EB" w:rsidRDefault="002745CA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bCs/>
          <w:sz w:val="28"/>
          <w:szCs w:val="28"/>
        </w:rPr>
        <w:t>Установленная численность персонала М</w:t>
      </w:r>
      <w:r w:rsidR="009F19F7" w:rsidRPr="008136EB">
        <w:rPr>
          <w:rFonts w:ascii="Times New Roman" w:hAnsi="Times New Roman"/>
          <w:bCs/>
          <w:sz w:val="28"/>
          <w:szCs w:val="28"/>
        </w:rPr>
        <w:t>К</w:t>
      </w:r>
      <w:r w:rsidR="00FC6E02">
        <w:rPr>
          <w:rFonts w:ascii="Times New Roman" w:hAnsi="Times New Roman"/>
          <w:bCs/>
          <w:sz w:val="28"/>
          <w:szCs w:val="28"/>
        </w:rPr>
        <w:t>У указывается в </w:t>
      </w:r>
      <w:r w:rsidRPr="008136EB">
        <w:rPr>
          <w:rFonts w:ascii="Times New Roman" w:hAnsi="Times New Roman"/>
          <w:bCs/>
          <w:sz w:val="28"/>
          <w:szCs w:val="28"/>
        </w:rPr>
        <w:t xml:space="preserve">соответствии со штатными расписаниями </w:t>
      </w:r>
      <w:proofErr w:type="gramStart"/>
      <w:r w:rsidRPr="008136EB">
        <w:rPr>
          <w:rFonts w:ascii="Times New Roman" w:hAnsi="Times New Roman"/>
          <w:bCs/>
          <w:sz w:val="28"/>
          <w:szCs w:val="28"/>
        </w:rPr>
        <w:t>соответствующих</w:t>
      </w:r>
      <w:proofErr w:type="gramEnd"/>
      <w:r w:rsidRPr="008136EB">
        <w:rPr>
          <w:rFonts w:ascii="Times New Roman" w:hAnsi="Times New Roman"/>
          <w:bCs/>
          <w:sz w:val="28"/>
          <w:szCs w:val="28"/>
        </w:rPr>
        <w:t xml:space="preserve"> М</w:t>
      </w:r>
      <w:r w:rsidR="009F19F7" w:rsidRPr="008136EB">
        <w:rPr>
          <w:rFonts w:ascii="Times New Roman" w:hAnsi="Times New Roman"/>
          <w:bCs/>
          <w:sz w:val="28"/>
          <w:szCs w:val="28"/>
        </w:rPr>
        <w:t>К</w:t>
      </w:r>
      <w:r w:rsidR="00FC6E02">
        <w:rPr>
          <w:rFonts w:ascii="Times New Roman" w:hAnsi="Times New Roman"/>
          <w:bCs/>
          <w:sz w:val="28"/>
          <w:szCs w:val="28"/>
        </w:rPr>
        <w:t>У в </w:t>
      </w:r>
      <w:r w:rsidRPr="008136EB">
        <w:rPr>
          <w:rFonts w:ascii="Times New Roman" w:hAnsi="Times New Roman"/>
          <w:bCs/>
          <w:sz w:val="28"/>
          <w:szCs w:val="28"/>
        </w:rPr>
        <w:t>редакции на дату составления ОБАС.</w:t>
      </w:r>
    </w:p>
    <w:p w:rsidR="00961C3F" w:rsidRPr="008136EB" w:rsidRDefault="00961C3F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>Если расходы на выплату персоналу отдельного МКУ учитываются по нескольким КЦСР, в ОБАС указывается процент отнесения соответствующих расходов на КЦСР.</w:t>
      </w:r>
    </w:p>
    <w:p w:rsidR="00961C3F" w:rsidRPr="008136EB" w:rsidRDefault="00961C3F" w:rsidP="00CC35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>Процент отнесения расходов на КЦСР должен быть единым для всех лет, включенных в форму ОБАС.</w:t>
      </w:r>
    </w:p>
    <w:p w:rsidR="00961C3F" w:rsidRPr="008136EB" w:rsidRDefault="00961C3F" w:rsidP="00CC35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 xml:space="preserve">Сумма значений процента отнесения расходов на КЦСР по всем КЦСР по </w:t>
      </w:r>
      <w:proofErr w:type="gramStart"/>
      <w:r w:rsidRPr="008136EB">
        <w:rPr>
          <w:rFonts w:ascii="Times New Roman" w:hAnsi="Times New Roman"/>
          <w:sz w:val="28"/>
          <w:szCs w:val="28"/>
        </w:rPr>
        <w:t>отдельному</w:t>
      </w:r>
      <w:proofErr w:type="gramEnd"/>
      <w:r w:rsidRPr="008136EB">
        <w:rPr>
          <w:rFonts w:ascii="Times New Roman" w:hAnsi="Times New Roman"/>
          <w:sz w:val="28"/>
          <w:szCs w:val="28"/>
        </w:rPr>
        <w:t xml:space="preserve"> МКУ должна равняться 100 процентам.</w:t>
      </w:r>
    </w:p>
    <w:p w:rsidR="00961C3F" w:rsidRPr="008136EB" w:rsidRDefault="00961C3F" w:rsidP="00CC35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>В случае применения при составлении ОБАС процента отнесения расходов на КЦСР, отличного от 100 процентов, в составе ОБАС представляется дополнительная таблица, характеризующая структуру отнесения расходов МКУ на выплаты персон</w:t>
      </w:r>
      <w:r w:rsidR="00677B32">
        <w:rPr>
          <w:rFonts w:ascii="Times New Roman" w:hAnsi="Times New Roman"/>
          <w:sz w:val="28"/>
          <w:szCs w:val="28"/>
        </w:rPr>
        <w:t>алу казенных учреждений по </w:t>
      </w:r>
      <w:r w:rsidRPr="008136EB">
        <w:rPr>
          <w:rFonts w:ascii="Times New Roman" w:hAnsi="Times New Roman"/>
          <w:sz w:val="28"/>
          <w:szCs w:val="28"/>
        </w:rPr>
        <w:t>КЦСР.</w:t>
      </w:r>
    </w:p>
    <w:p w:rsidR="00440DD8" w:rsidRPr="00B23C4D" w:rsidRDefault="00440DD8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B23C4D">
        <w:rPr>
          <w:rFonts w:ascii="Times New Roman" w:hAnsi="Times New Roman"/>
          <w:sz w:val="28"/>
          <w:szCs w:val="28"/>
        </w:rPr>
        <w:t xml:space="preserve">Планирование фонда оплаты труда работников </w:t>
      </w:r>
      <w:r w:rsidR="009F19F7" w:rsidRPr="00B23C4D">
        <w:rPr>
          <w:rFonts w:ascii="Times New Roman" w:hAnsi="Times New Roman"/>
          <w:sz w:val="28"/>
          <w:szCs w:val="28"/>
        </w:rPr>
        <w:t xml:space="preserve">МКУ </w:t>
      </w:r>
      <w:r w:rsidRPr="00B23C4D">
        <w:rPr>
          <w:rFonts w:ascii="Times New Roman" w:hAnsi="Times New Roman"/>
          <w:sz w:val="28"/>
          <w:szCs w:val="28"/>
        </w:rPr>
        <w:t xml:space="preserve">осуществляется в порядке, установленном решением представительного органа в сфере оплаты труда работников </w:t>
      </w:r>
      <w:r w:rsidR="009F19F7" w:rsidRPr="00B23C4D">
        <w:rPr>
          <w:rFonts w:ascii="Times New Roman" w:hAnsi="Times New Roman"/>
          <w:sz w:val="28"/>
          <w:szCs w:val="28"/>
        </w:rPr>
        <w:t>МКУ</w:t>
      </w:r>
      <w:r w:rsidRPr="00B23C4D">
        <w:rPr>
          <w:rFonts w:ascii="Times New Roman" w:hAnsi="Times New Roman"/>
          <w:sz w:val="28"/>
          <w:szCs w:val="28"/>
        </w:rPr>
        <w:t xml:space="preserve">, с применением индексов роста к предыдущему году, определенных в пределах индексов-дефляторов, доведенных </w:t>
      </w:r>
      <w:r w:rsidR="00FC6E02">
        <w:rPr>
          <w:rFonts w:ascii="Times New Roman" w:hAnsi="Times New Roman"/>
          <w:sz w:val="28"/>
          <w:szCs w:val="28"/>
        </w:rPr>
        <w:t>финансовым управлением</w:t>
      </w:r>
      <w:r w:rsidRPr="00B23C4D">
        <w:rPr>
          <w:rFonts w:ascii="Times New Roman" w:hAnsi="Times New Roman"/>
          <w:sz w:val="28"/>
          <w:szCs w:val="28"/>
        </w:rPr>
        <w:t xml:space="preserve"> в целях планирования бюджетных ассигнований на оплату труда.</w:t>
      </w:r>
    </w:p>
    <w:p w:rsidR="00961C3F" w:rsidRPr="008136EB" w:rsidRDefault="00961C3F" w:rsidP="00B23C4D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>Средняя ставка отчислений на страховые взносы с фонда оплаты труда указывается в пределах значений, установленных законодательством Российской Федерации.</w:t>
      </w:r>
    </w:p>
    <w:p w:rsidR="009F19F7" w:rsidRPr="008136EB" w:rsidRDefault="009F19F7" w:rsidP="009F19F7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136EB">
        <w:rPr>
          <w:rFonts w:ascii="Times New Roman" w:hAnsi="Times New Roman"/>
          <w:sz w:val="28"/>
          <w:szCs w:val="28"/>
        </w:rPr>
        <w:t xml:space="preserve">Средняя ставка отчислений на страховые взносы с фонда оплаты труда может быть указана ниже базовых значений, установленных законодательством Российской Федерации, в связи с применением пониженных </w:t>
      </w:r>
      <w:proofErr w:type="gramStart"/>
      <w:r w:rsidRPr="008136EB">
        <w:rPr>
          <w:rFonts w:ascii="Times New Roman" w:hAnsi="Times New Roman"/>
          <w:sz w:val="28"/>
          <w:szCs w:val="28"/>
        </w:rPr>
        <w:t>и(</w:t>
      </w:r>
      <w:proofErr w:type="gramEnd"/>
      <w:r w:rsidRPr="008136EB">
        <w:rPr>
          <w:rFonts w:ascii="Times New Roman" w:hAnsi="Times New Roman"/>
          <w:sz w:val="28"/>
          <w:szCs w:val="28"/>
        </w:rPr>
        <w:t>или) льготных ставок страховых взносов.</w:t>
      </w:r>
    </w:p>
    <w:p w:rsidR="00961C3F" w:rsidRPr="004C602E" w:rsidRDefault="00961C3F" w:rsidP="00961C3F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4"/>
        </w:rPr>
      </w:pPr>
    </w:p>
    <w:p w:rsidR="00DA07D0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DA07D0">
        <w:rPr>
          <w:rFonts w:ascii="Times New Roman" w:hAnsi="Times New Roman"/>
          <w:sz w:val="28"/>
        </w:rPr>
        <w:t xml:space="preserve">Расходы на выплаты персоналу </w:t>
      </w:r>
    </w:p>
    <w:p w:rsidR="00961C3F" w:rsidRPr="00DA07D0" w:rsidRDefault="00961C3F" w:rsidP="00E66287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DA07D0">
        <w:rPr>
          <w:rFonts w:ascii="Times New Roman" w:hAnsi="Times New Roman"/>
          <w:sz w:val="28"/>
        </w:rPr>
        <w:t>муниципальных органов (КВР 120)</w:t>
      </w:r>
    </w:p>
    <w:p w:rsidR="007338BF" w:rsidRPr="00557559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07D0">
        <w:rPr>
          <w:rFonts w:ascii="Times New Roman" w:hAnsi="Times New Roman"/>
          <w:sz w:val="28"/>
          <w:szCs w:val="28"/>
        </w:rPr>
        <w:t xml:space="preserve">ОБАС по расходам на выплаты персоналу ОМСУ составляется по форме согласно </w:t>
      </w:r>
      <w:r w:rsidRPr="00557559">
        <w:rPr>
          <w:rFonts w:ascii="Times New Roman" w:hAnsi="Times New Roman"/>
          <w:sz w:val="28"/>
          <w:szCs w:val="28"/>
        </w:rPr>
        <w:t xml:space="preserve">Приложению </w:t>
      </w:r>
      <w:r w:rsidR="00F344A7" w:rsidRPr="00557559">
        <w:rPr>
          <w:rFonts w:ascii="Times New Roman" w:hAnsi="Times New Roman"/>
          <w:sz w:val="28"/>
          <w:szCs w:val="28"/>
        </w:rPr>
        <w:t>3</w:t>
      </w:r>
      <w:r w:rsidRPr="00557559">
        <w:rPr>
          <w:rFonts w:ascii="Times New Roman" w:hAnsi="Times New Roman"/>
          <w:sz w:val="28"/>
          <w:szCs w:val="28"/>
        </w:rPr>
        <w:t xml:space="preserve"> к Порядку.</w:t>
      </w:r>
    </w:p>
    <w:p w:rsidR="007338BF" w:rsidRPr="00DA07D0" w:rsidRDefault="007338BF" w:rsidP="007338BF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5755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646F33" w:rsidRPr="00557559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557559">
        <w:rPr>
          <w:rFonts w:ascii="Times New Roman" w:hAnsi="Times New Roman"/>
          <w:sz w:val="28"/>
          <w:szCs w:val="28"/>
        </w:rPr>
        <w:t>форме согласно Приложению 3.1</w:t>
      </w:r>
      <w:r w:rsidRPr="00DA07D0">
        <w:rPr>
          <w:rFonts w:ascii="Times New Roman" w:hAnsi="Times New Roman"/>
          <w:sz w:val="28"/>
          <w:szCs w:val="28"/>
        </w:rPr>
        <w:t xml:space="preserve"> к Порядку. </w:t>
      </w:r>
    </w:p>
    <w:p w:rsidR="00961C3F" w:rsidRPr="00DA07D0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07D0">
        <w:rPr>
          <w:rFonts w:ascii="Times New Roman" w:hAnsi="Times New Roman"/>
          <w:sz w:val="28"/>
          <w:szCs w:val="28"/>
        </w:rPr>
        <w:t>Установленная численнос</w:t>
      </w:r>
      <w:r w:rsidR="00646F33">
        <w:rPr>
          <w:rFonts w:ascii="Times New Roman" w:hAnsi="Times New Roman"/>
          <w:sz w:val="28"/>
          <w:szCs w:val="28"/>
        </w:rPr>
        <w:t>ть персонала ОМСУ указывается в </w:t>
      </w:r>
      <w:r w:rsidRPr="00DA07D0">
        <w:rPr>
          <w:rFonts w:ascii="Times New Roman" w:hAnsi="Times New Roman"/>
          <w:sz w:val="28"/>
          <w:szCs w:val="28"/>
        </w:rPr>
        <w:t>соответствии со штатным расп</w:t>
      </w:r>
      <w:r w:rsidR="00646F33">
        <w:rPr>
          <w:rFonts w:ascii="Times New Roman" w:hAnsi="Times New Roman"/>
          <w:sz w:val="28"/>
          <w:szCs w:val="28"/>
        </w:rPr>
        <w:t>исанием соответствующего ОМСУ в </w:t>
      </w:r>
      <w:r w:rsidRPr="00DA07D0">
        <w:rPr>
          <w:rFonts w:ascii="Times New Roman" w:hAnsi="Times New Roman"/>
          <w:sz w:val="28"/>
          <w:szCs w:val="28"/>
        </w:rPr>
        <w:t xml:space="preserve">редакции на дату </w:t>
      </w:r>
      <w:r w:rsidR="00F344A7" w:rsidRPr="00DA07D0">
        <w:rPr>
          <w:rFonts w:ascii="Times New Roman" w:hAnsi="Times New Roman"/>
          <w:sz w:val="28"/>
          <w:szCs w:val="28"/>
        </w:rPr>
        <w:t>составления ОБАС</w:t>
      </w:r>
      <w:r w:rsidRPr="00DA07D0">
        <w:rPr>
          <w:rFonts w:ascii="Times New Roman" w:hAnsi="Times New Roman"/>
          <w:sz w:val="28"/>
          <w:szCs w:val="28"/>
        </w:rPr>
        <w:t>.</w:t>
      </w:r>
    </w:p>
    <w:p w:rsidR="00944546" w:rsidRDefault="00944546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B07B0">
        <w:rPr>
          <w:rFonts w:ascii="Times New Roman" w:hAnsi="Times New Roman"/>
          <w:sz w:val="28"/>
          <w:szCs w:val="28"/>
        </w:rPr>
        <w:t xml:space="preserve">Коэффициенты индексации размеров ежемесячного денежного вознаграждения, окладов денежного содержания, месячных должностных окладов </w:t>
      </w:r>
      <w:r>
        <w:rPr>
          <w:rFonts w:ascii="Times New Roman" w:hAnsi="Times New Roman"/>
          <w:sz w:val="28"/>
          <w:szCs w:val="28"/>
        </w:rPr>
        <w:t xml:space="preserve">определяются в соответствии с </w:t>
      </w:r>
      <w:r w:rsidRPr="00886911">
        <w:rPr>
          <w:rFonts w:ascii="Times New Roman" w:hAnsi="Times New Roman"/>
          <w:sz w:val="28"/>
          <w:szCs w:val="28"/>
        </w:rPr>
        <w:t xml:space="preserve">информационным письмом </w:t>
      </w:r>
      <w:r w:rsidRPr="00886911">
        <w:rPr>
          <w:rFonts w:ascii="Times New Roman" w:hAnsi="Times New Roman"/>
          <w:color w:val="000000"/>
          <w:spacing w:val="-2"/>
          <w:sz w:val="28"/>
          <w:szCs w:val="28"/>
        </w:rPr>
        <w:t xml:space="preserve">о принципах формирования </w:t>
      </w:r>
      <w:r w:rsidRPr="00886911">
        <w:rPr>
          <w:rFonts w:ascii="Times New Roman" w:hAnsi="Times New Roman"/>
          <w:color w:val="000000"/>
          <w:sz w:val="28"/>
          <w:szCs w:val="28"/>
        </w:rPr>
        <w:t>бюджета</w:t>
      </w:r>
      <w:r w:rsidRPr="002D56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16C48">
        <w:rPr>
          <w:rFonts w:ascii="Times New Roman" w:hAnsi="Times New Roman"/>
          <w:sz w:val="28"/>
          <w:szCs w:val="28"/>
        </w:rPr>
        <w:t xml:space="preserve">Кировского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2D5610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и</w:t>
      </w:r>
      <w:r>
        <w:rPr>
          <w:rFonts w:ascii="Times New Roman" w:hAnsi="Times New Roman"/>
          <w:color w:val="000000"/>
          <w:sz w:val="28"/>
          <w:szCs w:val="28"/>
        </w:rPr>
        <w:t xml:space="preserve"> на</w:t>
      </w:r>
      <w:r w:rsidRPr="002D5610">
        <w:rPr>
          <w:rFonts w:ascii="Times New Roman" w:hAnsi="Times New Roman"/>
          <w:color w:val="000000"/>
          <w:sz w:val="28"/>
          <w:szCs w:val="28"/>
        </w:rPr>
        <w:t xml:space="preserve"> плановый период</w:t>
      </w:r>
      <w:r w:rsidRPr="001B07B0">
        <w:rPr>
          <w:rFonts w:ascii="Times New Roman" w:hAnsi="Times New Roman"/>
          <w:sz w:val="28"/>
          <w:szCs w:val="28"/>
        </w:rPr>
        <w:t>.</w:t>
      </w:r>
    </w:p>
    <w:p w:rsidR="00961C3F" w:rsidRPr="00DA07D0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07D0">
        <w:rPr>
          <w:rFonts w:ascii="Times New Roman" w:hAnsi="Times New Roman"/>
          <w:sz w:val="28"/>
          <w:szCs w:val="28"/>
        </w:rPr>
        <w:t>Средняя ставка отчислений на страховые взносы с фонда оплаты труда указывается в пределах значений, установленных законодательством Российской Федерации.</w:t>
      </w:r>
    </w:p>
    <w:p w:rsidR="00F344A7" w:rsidRPr="00DA07D0" w:rsidRDefault="00F344A7" w:rsidP="00F344A7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A07D0">
        <w:rPr>
          <w:rFonts w:ascii="Times New Roman" w:hAnsi="Times New Roman"/>
          <w:sz w:val="28"/>
          <w:szCs w:val="28"/>
        </w:rPr>
        <w:t xml:space="preserve">Средняя ставка отчислений на страховые взносы с фонда оплаты труда может быть указана ниже базовых значений, установленных законодательством Российской Федерации, в связи с применением пониженных </w:t>
      </w:r>
      <w:proofErr w:type="gramStart"/>
      <w:r w:rsidRPr="00DA07D0">
        <w:rPr>
          <w:rFonts w:ascii="Times New Roman" w:hAnsi="Times New Roman"/>
          <w:sz w:val="28"/>
          <w:szCs w:val="28"/>
        </w:rPr>
        <w:t>и(</w:t>
      </w:r>
      <w:proofErr w:type="gramEnd"/>
      <w:r w:rsidRPr="00DA07D0">
        <w:rPr>
          <w:rFonts w:ascii="Times New Roman" w:hAnsi="Times New Roman"/>
          <w:sz w:val="28"/>
          <w:szCs w:val="28"/>
        </w:rPr>
        <w:t>или) льготных ставок страховых взносов.</w:t>
      </w:r>
    </w:p>
    <w:p w:rsidR="00961C3F" w:rsidRDefault="00961C3F" w:rsidP="00E66287">
      <w:pPr>
        <w:pStyle w:val="4"/>
        <w:keepNext w:val="0"/>
        <w:widowControl w:val="0"/>
        <w:spacing w:before="0" w:after="0"/>
        <w:jc w:val="center"/>
      </w:pPr>
    </w:p>
    <w:p w:rsidR="001138D9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 xml:space="preserve">Закупки товаров, работ и услуг </w:t>
      </w:r>
    </w:p>
    <w:p w:rsidR="00961C3F" w:rsidRPr="001138D9" w:rsidRDefault="00961C3F" w:rsidP="00E66287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для муниципальных нужд (КВР 240)</w:t>
      </w:r>
    </w:p>
    <w:p w:rsidR="006A0A2C" w:rsidRPr="007F2484" w:rsidRDefault="00394162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ОБАС на закупки товаров, работ и услуг для муниципальных нужд составляется по форме </w:t>
      </w:r>
      <w:r w:rsidRPr="007F248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6422E2" w:rsidRPr="007F2484">
        <w:rPr>
          <w:rFonts w:ascii="Times New Roman" w:hAnsi="Times New Roman"/>
          <w:sz w:val="28"/>
          <w:szCs w:val="28"/>
        </w:rPr>
        <w:t>4</w:t>
      </w:r>
      <w:r w:rsidRPr="007F2484">
        <w:rPr>
          <w:rFonts w:ascii="Times New Roman" w:hAnsi="Times New Roman"/>
          <w:sz w:val="28"/>
          <w:szCs w:val="28"/>
        </w:rPr>
        <w:t xml:space="preserve"> к Порядку. </w:t>
      </w:r>
    </w:p>
    <w:p w:rsidR="006A0A2C" w:rsidRPr="001138D9" w:rsidRDefault="00677B32" w:rsidP="006A0A2C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F2484">
        <w:rPr>
          <w:rFonts w:ascii="Times New Roman" w:hAnsi="Times New Roman"/>
          <w:sz w:val="28"/>
          <w:szCs w:val="28"/>
        </w:rPr>
        <w:t>В случа</w:t>
      </w:r>
      <w:r w:rsidR="00646F33" w:rsidRPr="007F2484">
        <w:rPr>
          <w:rFonts w:ascii="Times New Roman" w:hAnsi="Times New Roman"/>
          <w:sz w:val="28"/>
          <w:szCs w:val="28"/>
        </w:rPr>
        <w:t>е</w:t>
      </w:r>
      <w:r w:rsidR="006A0A2C" w:rsidRPr="007F2484">
        <w:rPr>
          <w:rFonts w:ascii="Times New Roman" w:hAnsi="Times New Roman"/>
          <w:sz w:val="28"/>
          <w:szCs w:val="28"/>
        </w:rPr>
        <w:t xml:space="preserve"> внесения изменений в плановые объемы на текущий финансовый год и на плановый перио</w:t>
      </w:r>
      <w:r w:rsidR="00646F33" w:rsidRPr="007F2484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6A0A2C" w:rsidRPr="007F2484">
        <w:rPr>
          <w:rFonts w:ascii="Times New Roman" w:hAnsi="Times New Roman"/>
          <w:sz w:val="28"/>
          <w:szCs w:val="28"/>
        </w:rPr>
        <w:t>форме согласно Приложению 4.1 к Порядку</w:t>
      </w:r>
      <w:r w:rsidR="006A0A2C" w:rsidRPr="001138D9">
        <w:rPr>
          <w:rFonts w:ascii="Times New Roman" w:hAnsi="Times New Roman"/>
          <w:sz w:val="28"/>
          <w:szCs w:val="28"/>
        </w:rPr>
        <w:t xml:space="preserve">. </w:t>
      </w:r>
    </w:p>
    <w:p w:rsidR="007338BF" w:rsidRPr="001138D9" w:rsidRDefault="007338B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В целях составления ОБАС к расходам на закупки товаров, работ и услуг для муниципальных нужд относятся:</w:t>
      </w:r>
    </w:p>
    <w:p w:rsidR="007338BF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закупки для формирования резервов материальных ресурсов;</w:t>
      </w:r>
    </w:p>
    <w:p w:rsidR="002965B2" w:rsidRPr="001138D9" w:rsidRDefault="002965B2" w:rsidP="002965B2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закупки для обеспечения муниципальных нужд;</w:t>
      </w:r>
    </w:p>
    <w:p w:rsidR="002965B2" w:rsidRPr="002965B2" w:rsidRDefault="002965B2" w:rsidP="002965B2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закупки в сфере информационно-коммуникационных технологий для нужд </w:t>
      </w:r>
      <w:r>
        <w:rPr>
          <w:rFonts w:ascii="Times New Roman" w:hAnsi="Times New Roman"/>
          <w:sz w:val="28"/>
          <w:szCs w:val="28"/>
        </w:rPr>
        <w:t>МО «Кировск»</w:t>
      </w:r>
      <w:r w:rsidRPr="001138D9">
        <w:rPr>
          <w:rFonts w:ascii="Times New Roman" w:hAnsi="Times New Roman"/>
          <w:sz w:val="28"/>
          <w:szCs w:val="28"/>
        </w:rPr>
        <w:t>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услуг почтовой связи (с учетом комплекса расходов, связанных с использованием франкировальных машин);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пересылка (доставка) получателям социальных выплат;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договоров на монтаж, обеспечение функционирования и поддержку работоспособности систем, не относящихся к сфере информационно-коммуникационных технологий;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приобретение специальной техники и оборудования, не относящихся к сфере информационно-коммуникационных технологий, а также запасных частей и расходных материалов для них;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договоров на оказание услуг по обучению (образовательных услуг), по повышению квалификации, профессиональной подготовке, профессиональному обучению и дополнительному профессиональному образованию сотрудников муниципальных органов, учреждений, безработных граждан;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договоров на предост</w:t>
      </w:r>
      <w:r w:rsidR="00033BBA">
        <w:rPr>
          <w:rFonts w:ascii="Times New Roman" w:hAnsi="Times New Roman"/>
          <w:sz w:val="28"/>
          <w:szCs w:val="28"/>
        </w:rPr>
        <w:t>авление места в коллекторах для </w:t>
      </w:r>
      <w:r w:rsidRPr="001138D9">
        <w:rPr>
          <w:rFonts w:ascii="Times New Roman" w:hAnsi="Times New Roman"/>
          <w:sz w:val="28"/>
          <w:szCs w:val="28"/>
        </w:rPr>
        <w:t>прокладки кабелей связи заказчика;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договоров по первоначальной отделке служебных жилых помещений, отвечающей санитарным и техническим правилам и нормам;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приобретение проездных документов в целях</w:t>
      </w:r>
      <w:r w:rsidR="00033BBA">
        <w:rPr>
          <w:rFonts w:ascii="Times New Roman" w:hAnsi="Times New Roman"/>
          <w:sz w:val="28"/>
          <w:szCs w:val="28"/>
        </w:rPr>
        <w:t xml:space="preserve"> обеспечения в </w:t>
      </w:r>
      <w:r w:rsidRPr="001138D9">
        <w:rPr>
          <w:rFonts w:ascii="Times New Roman" w:hAnsi="Times New Roman"/>
          <w:sz w:val="28"/>
          <w:szCs w:val="28"/>
        </w:rPr>
        <w:t>соответствии с законодательством работников, должностных лиц муниципальных органов проездными д</w:t>
      </w:r>
      <w:r w:rsidR="00033BBA">
        <w:rPr>
          <w:rFonts w:ascii="Times New Roman" w:hAnsi="Times New Roman"/>
          <w:sz w:val="28"/>
          <w:szCs w:val="28"/>
        </w:rPr>
        <w:t>окументами в служебных целях на </w:t>
      </w:r>
      <w:r w:rsidRPr="001138D9">
        <w:rPr>
          <w:rFonts w:ascii="Times New Roman" w:hAnsi="Times New Roman"/>
          <w:sz w:val="28"/>
          <w:szCs w:val="28"/>
        </w:rPr>
        <w:t>все виды общественного транспорта, включая выдачу под отчет наличных денег на пополнение транспортных карт;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услуг переводчиков, экспертов (экспертных учреждений), адвокатов и иных специалистов, участвующих в уголовном, гражданском или административном деле по назначению дознавателя, следователя или суда;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гражданско-правовых договоров с экспертами - физическими лицами и организациями на выполнение работ или оказание услуг (включая осуществление эксперти</w:t>
      </w:r>
      <w:r w:rsidR="00033BBA">
        <w:rPr>
          <w:rFonts w:ascii="Times New Roman" w:hAnsi="Times New Roman"/>
          <w:sz w:val="28"/>
          <w:szCs w:val="28"/>
        </w:rPr>
        <w:t>зы научных проектов, отчетов об </w:t>
      </w:r>
      <w:r w:rsidRPr="001138D9">
        <w:rPr>
          <w:rFonts w:ascii="Times New Roman" w:hAnsi="Times New Roman"/>
          <w:sz w:val="28"/>
          <w:szCs w:val="28"/>
        </w:rPr>
        <w:t>их выполнении, землеустроительной экспертизы, участие в судебном разбирательстве, и другие виды работ или услуг);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выплата вознаграждений агентам и консультантам;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услуг по организации участия командируемого сотрудника в конференции, ином мероприятии (уплата организационного взноса и иные аналогичные расходы), а также расходы по организации конгрессов, конференций, выставок и других мероприятий в установленной сфере деятельности учреждения;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закупки нотариальных, банковских услуг, осуществляемых, в том числе через подотчетных лиц;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договора на технологическое присоединение к сетям инженерно-технического обеспечения, не связанное со строительством объекта капитального строительства (не предусмотренное сводным сметным расчетом стоимости объекта капитального строительства);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права ограниченного пользования чужим земельным участком (сервитут);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возмещение собственнику (балансодержателю) имущества расходов по уплате налога на имущество юридических лиц, земельного налога, в части выполнения обязательств, предусмотренных договорами аренды (пользования);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услуг по проведению экспертизы по проверке предоставленных поставщиком (подрядчиком, исполнителем) результатов, предусмотренных контрактом, в части их соответствия условиям государственного контракта, независимо от сферы и цели его заключения;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расходы на приобретение сувенирной продукции;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1138D9">
        <w:rPr>
          <w:rFonts w:ascii="Times New Roman" w:hAnsi="Times New Roman"/>
          <w:sz w:val="28"/>
          <w:szCs w:val="28"/>
        </w:rPr>
        <w:t>оплата счетов, выставляемых организациями, осуществляющими управление многоквартирными домами, органам и учреждениям, в оперативном управлении которых находятся помещения в многоквартирных домах, в части платы за содержание жилого (нежилого) помещения (включая плату за услуги, работы по управлению многоквартирным домом, за содержание и текущий ремонт общего имущества в многоквартирном доме, а также коммунальные ресурсы, потребляемые при использовании и содержании общего имущества в многоквартирном</w:t>
      </w:r>
      <w:proofErr w:type="gramEnd"/>
      <w:r w:rsidRPr="001138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38D9">
        <w:rPr>
          <w:rFonts w:ascii="Times New Roman" w:hAnsi="Times New Roman"/>
          <w:sz w:val="28"/>
          <w:szCs w:val="28"/>
        </w:rPr>
        <w:t>доме</w:t>
      </w:r>
      <w:proofErr w:type="gramEnd"/>
      <w:r w:rsidRPr="001138D9">
        <w:rPr>
          <w:rFonts w:ascii="Times New Roman" w:hAnsi="Times New Roman"/>
          <w:sz w:val="28"/>
          <w:szCs w:val="28"/>
        </w:rPr>
        <w:t>) и коммунальные услуги, взноса на капитальный ремонт, платы за вывоз твердых коммунальных отходов, а также за иные услуги, включенные в указанные счета;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оплата договоров (соглашений), определяющих взаимоотношения сторон при аренде (безвозмездном пользовании) объектов (помещений), в части возмещения соответствующей доли затрат арендодателя (ссудодателя) по расчетам с поставщиками энергетических </w:t>
      </w:r>
      <w:proofErr w:type="gramStart"/>
      <w:r w:rsidRPr="001138D9">
        <w:rPr>
          <w:rFonts w:ascii="Times New Roman" w:hAnsi="Times New Roman"/>
          <w:sz w:val="28"/>
          <w:szCs w:val="28"/>
        </w:rPr>
        <w:t>и(</w:t>
      </w:r>
      <w:proofErr w:type="gramEnd"/>
      <w:r w:rsidRPr="001138D9">
        <w:rPr>
          <w:rFonts w:ascii="Times New Roman" w:hAnsi="Times New Roman"/>
          <w:sz w:val="28"/>
          <w:szCs w:val="28"/>
        </w:rPr>
        <w:t>или) коммунальных ресурсов, возмещение арендодателям (ссудодателям), располагающим собственной котельной, затрат на отопление, содержание котельной, иных затрат, возмещение которых предусмотрено договором аренды (безвозмездного пользования), а также иные аналогичные возмещения организациям, не являющимся поставщиками энергетических и(или) коммунальных ресурсов;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поставки дизельного топлива, мазута, угля, дров;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заправка автотранспорта, работающего на газомоторном топливе;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оплата договоров холодного </w:t>
      </w:r>
      <w:r w:rsidR="00033BBA">
        <w:rPr>
          <w:rFonts w:ascii="Times New Roman" w:hAnsi="Times New Roman"/>
          <w:sz w:val="28"/>
          <w:szCs w:val="28"/>
        </w:rPr>
        <w:t>водоснабжения, водоотведения (с </w:t>
      </w:r>
      <w:r w:rsidRPr="001138D9">
        <w:rPr>
          <w:rFonts w:ascii="Times New Roman" w:hAnsi="Times New Roman"/>
          <w:sz w:val="28"/>
          <w:szCs w:val="28"/>
        </w:rPr>
        <w:t>учетом платы за негативное воздействие на работу централизованной системы водоотведения, выставленной организацией, осуществляющей водоотведение), ассенизации (вывоза жидких бытовых отходов при отсутствии централизованной системы канализации);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расходы на оплату услуг сезонных истопников, кочегаров;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закупки в области геодезии и картографии вне рамок государственного оборонного заказа;</w:t>
      </w:r>
    </w:p>
    <w:p w:rsidR="007338BF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расходы на реализацию мероприятий по информатизации, направленных на создание, развитие, ввод в эксплуатацию, эксплуатацию или вывод из эксплуатации муниципальных информационных систем;</w:t>
      </w:r>
    </w:p>
    <w:p w:rsidR="006B5491" w:rsidRPr="001138D9" w:rsidRDefault="006B5491" w:rsidP="006B5491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расходы на реализацию мероприятий, направленных на создание, развитие, эксплуатацию или использование информационно-коммуникационных технологий, а также вывод из эксплуатации информационных систем и компонентов информационно-телекоммуникационной инфраструкт</w:t>
      </w:r>
      <w:r>
        <w:rPr>
          <w:rFonts w:ascii="Times New Roman" w:hAnsi="Times New Roman"/>
          <w:sz w:val="28"/>
          <w:szCs w:val="28"/>
        </w:rPr>
        <w:t>уры, за исключением расходов на </w:t>
      </w:r>
      <w:r w:rsidRPr="001138D9">
        <w:rPr>
          <w:rFonts w:ascii="Times New Roman" w:hAnsi="Times New Roman"/>
          <w:sz w:val="28"/>
          <w:szCs w:val="28"/>
        </w:rPr>
        <w:t>создание, развитие, ввод в эксплуат</w:t>
      </w:r>
      <w:r>
        <w:rPr>
          <w:rFonts w:ascii="Times New Roman" w:hAnsi="Times New Roman"/>
          <w:sz w:val="28"/>
          <w:szCs w:val="28"/>
        </w:rPr>
        <w:t>ацию, эксплуатацию или вывод из </w:t>
      </w:r>
      <w:r w:rsidRPr="001138D9">
        <w:rPr>
          <w:rFonts w:ascii="Times New Roman" w:hAnsi="Times New Roman"/>
          <w:sz w:val="28"/>
          <w:szCs w:val="28"/>
        </w:rPr>
        <w:t>эксплуатации муниципальных информационных систем;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оплата счетов, выставленных муниципальным органам и учреждениям в рамках договоров поставки энергетических ресурсов (электроэнергии, газа природного и сжиженного (за исключением заправки автотранспорта, работающего на газомоторном топливе), договоров теплоснабжения, договоров теплоснабжения и поставки горячей воды, договоров горячего водоснабжения, </w:t>
      </w:r>
      <w:r w:rsidR="00033BBA">
        <w:rPr>
          <w:rFonts w:ascii="Times New Roman" w:hAnsi="Times New Roman"/>
          <w:sz w:val="28"/>
          <w:szCs w:val="28"/>
        </w:rPr>
        <w:t>включая оплату задолженности за </w:t>
      </w:r>
      <w:r w:rsidRPr="001138D9">
        <w:rPr>
          <w:rFonts w:ascii="Times New Roman" w:hAnsi="Times New Roman"/>
          <w:sz w:val="28"/>
          <w:szCs w:val="28"/>
        </w:rPr>
        <w:t>указанные потребленные энергетические ресурсы;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оплата услуг транспортировки указанных энергетических ресурсов по газораспределительным и эле</w:t>
      </w:r>
      <w:r w:rsidR="00033BBA">
        <w:rPr>
          <w:rFonts w:ascii="Times New Roman" w:hAnsi="Times New Roman"/>
          <w:sz w:val="28"/>
          <w:szCs w:val="28"/>
        </w:rPr>
        <w:t>ктрическим и теплосетям (при ее </w:t>
      </w:r>
      <w:r w:rsidRPr="001138D9">
        <w:rPr>
          <w:rFonts w:ascii="Times New Roman" w:hAnsi="Times New Roman"/>
          <w:sz w:val="28"/>
          <w:szCs w:val="28"/>
        </w:rPr>
        <w:t>наличии), а также иных снабженчес</w:t>
      </w:r>
      <w:r w:rsidR="00033BBA">
        <w:rPr>
          <w:rFonts w:ascii="Times New Roman" w:hAnsi="Times New Roman"/>
          <w:sz w:val="28"/>
          <w:szCs w:val="28"/>
        </w:rPr>
        <w:t>ко-сбытовых услуг, включенных в </w:t>
      </w:r>
      <w:r w:rsidRPr="001138D9">
        <w:rPr>
          <w:rFonts w:ascii="Times New Roman" w:hAnsi="Times New Roman"/>
          <w:sz w:val="28"/>
          <w:szCs w:val="28"/>
        </w:rPr>
        <w:t>договор поставки;</w:t>
      </w:r>
    </w:p>
    <w:p w:rsidR="007338BF" w:rsidRPr="001138D9" w:rsidRDefault="007338BF" w:rsidP="00646F33">
      <w:pPr>
        <w:pStyle w:val="Pro-List1"/>
        <w:numPr>
          <w:ilvl w:val="0"/>
          <w:numId w:val="33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оплата </w:t>
      </w:r>
      <w:proofErr w:type="spellStart"/>
      <w:r w:rsidRPr="001138D9">
        <w:rPr>
          <w:rFonts w:ascii="Times New Roman" w:hAnsi="Times New Roman"/>
          <w:sz w:val="28"/>
          <w:szCs w:val="28"/>
        </w:rPr>
        <w:t>энергосервисных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договоров (контрактов), в которых цена определена как процент стоимости сэкономленных энергетических ресурсов.</w:t>
      </w:r>
    </w:p>
    <w:p w:rsidR="006422E2" w:rsidRDefault="006422E2" w:rsidP="00457AE8">
      <w:pPr>
        <w:pStyle w:val="Pro-List1"/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1138D9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Публичные нормативные социальные выплаты</w:t>
      </w:r>
    </w:p>
    <w:p w:rsidR="00961C3F" w:rsidRPr="001138D9" w:rsidRDefault="00961C3F" w:rsidP="00E66287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гражданам (КВР 310)</w:t>
      </w:r>
    </w:p>
    <w:p w:rsidR="00961C3F" w:rsidRPr="00BA075C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307BF1">
        <w:rPr>
          <w:rFonts w:ascii="Times New Roman" w:hAnsi="Times New Roman"/>
          <w:sz w:val="28"/>
          <w:szCs w:val="28"/>
        </w:rPr>
        <w:t xml:space="preserve">ОБАС на публичные нормативные социальные выплаты гражданам составляется по форме </w:t>
      </w:r>
      <w:r w:rsidRPr="00BA075C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FF48FE" w:rsidRPr="00BA075C">
        <w:rPr>
          <w:rFonts w:ascii="Times New Roman" w:hAnsi="Times New Roman"/>
          <w:sz w:val="28"/>
          <w:szCs w:val="28"/>
        </w:rPr>
        <w:t>5</w:t>
      </w:r>
      <w:r w:rsidRPr="00BA075C">
        <w:rPr>
          <w:rFonts w:ascii="Times New Roman" w:hAnsi="Times New Roman"/>
          <w:sz w:val="28"/>
          <w:szCs w:val="28"/>
        </w:rPr>
        <w:t xml:space="preserve"> к Порядку.</w:t>
      </w:r>
    </w:p>
    <w:p w:rsidR="00FF48FE" w:rsidRPr="00BA075C" w:rsidRDefault="00FF48FE" w:rsidP="00CC35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A075C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0B1A61" w:rsidRPr="00BA075C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BA075C">
        <w:rPr>
          <w:rFonts w:ascii="Times New Roman" w:hAnsi="Times New Roman"/>
          <w:sz w:val="28"/>
          <w:szCs w:val="28"/>
        </w:rPr>
        <w:t xml:space="preserve">форме согласно Приложению 5.1 к Порядку. </w:t>
      </w:r>
    </w:p>
    <w:p w:rsidR="0040694B" w:rsidRPr="0040694B" w:rsidRDefault="0040694B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BA075C">
        <w:rPr>
          <w:rFonts w:ascii="Times New Roman" w:hAnsi="Times New Roman"/>
          <w:sz w:val="28"/>
          <w:szCs w:val="28"/>
        </w:rPr>
        <w:t>Численность получателей социальной</w:t>
      </w:r>
      <w:r w:rsidRPr="0040694B">
        <w:rPr>
          <w:rFonts w:ascii="Times New Roman" w:hAnsi="Times New Roman"/>
          <w:sz w:val="28"/>
          <w:szCs w:val="28"/>
        </w:rPr>
        <w:t xml:space="preserve"> выплаты определяется одним из методов, указанных в таблице 6.1.</w:t>
      </w:r>
    </w:p>
    <w:p w:rsidR="0040694B" w:rsidRPr="0040694B" w:rsidRDefault="0040694B" w:rsidP="0040694B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0694B">
        <w:rPr>
          <w:rFonts w:ascii="Times New Roman" w:hAnsi="Times New Roman"/>
          <w:sz w:val="28"/>
          <w:szCs w:val="28"/>
        </w:rPr>
        <w:t>Таблица 6.1. Методы определения численности получателей социальных выплат в плановом году</w:t>
      </w:r>
    </w:p>
    <w:p w:rsidR="0040694B" w:rsidRPr="00307BF1" w:rsidRDefault="0040694B" w:rsidP="00E66287">
      <w:pPr>
        <w:pStyle w:val="Pro-TabName"/>
        <w:keepNext w:val="0"/>
        <w:widowControl w:val="0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307BF1">
        <w:rPr>
          <w:rFonts w:ascii="Times New Roman" w:hAnsi="Times New Roman"/>
          <w:color w:val="auto"/>
          <w:sz w:val="24"/>
          <w:szCs w:val="24"/>
        </w:rPr>
        <w:t xml:space="preserve">Таблица 6.1. </w:t>
      </w:r>
    </w:p>
    <w:p w:rsidR="0040694B" w:rsidRPr="00307BF1" w:rsidRDefault="0040694B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307BF1">
        <w:rPr>
          <w:rFonts w:ascii="Times New Roman" w:hAnsi="Times New Roman"/>
          <w:color w:val="auto"/>
          <w:sz w:val="24"/>
          <w:szCs w:val="24"/>
        </w:rPr>
        <w:t xml:space="preserve">Методы определения численности получателей выплат населению </w:t>
      </w:r>
    </w:p>
    <w:p w:rsidR="0040694B" w:rsidRPr="00307BF1" w:rsidRDefault="0040694B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307BF1">
        <w:rPr>
          <w:rFonts w:ascii="Times New Roman" w:hAnsi="Times New Roman"/>
          <w:color w:val="auto"/>
          <w:sz w:val="24"/>
          <w:szCs w:val="24"/>
        </w:rPr>
        <w:t>в плановом году</w:t>
      </w:r>
    </w:p>
    <w:tbl>
      <w:tblPr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516"/>
        <w:gridCol w:w="2584"/>
        <w:gridCol w:w="6187"/>
      </w:tblGrid>
      <w:tr w:rsidR="00307BF1" w:rsidRPr="00307BF1" w:rsidTr="00841BDF">
        <w:trPr>
          <w:cantSplit/>
        </w:trPr>
        <w:tc>
          <w:tcPr>
            <w:tcW w:w="0" w:type="auto"/>
          </w:tcPr>
          <w:p w:rsidR="0040694B" w:rsidRPr="00307BF1" w:rsidRDefault="0040694B" w:rsidP="00E66287">
            <w:pPr>
              <w:pStyle w:val="Pro-Tab"/>
              <w:widowControl w:val="0"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07BF1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:rsidR="0040694B" w:rsidRPr="00307BF1" w:rsidRDefault="0040694B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07BF1">
              <w:rPr>
                <w:rFonts w:ascii="Times New Roman" w:hAnsi="Times New Roman"/>
                <w:b/>
                <w:sz w:val="22"/>
                <w:szCs w:val="22"/>
              </w:rPr>
              <w:t>Метод</w:t>
            </w:r>
          </w:p>
        </w:tc>
        <w:tc>
          <w:tcPr>
            <w:tcW w:w="0" w:type="auto"/>
          </w:tcPr>
          <w:p w:rsidR="0040694B" w:rsidRPr="00307BF1" w:rsidRDefault="0040694B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07BF1">
              <w:rPr>
                <w:rFonts w:ascii="Times New Roman" w:hAnsi="Times New Roman"/>
                <w:b/>
                <w:sz w:val="22"/>
                <w:szCs w:val="22"/>
              </w:rPr>
              <w:t>Условия применения</w:t>
            </w:r>
          </w:p>
        </w:tc>
      </w:tr>
      <w:tr w:rsidR="00307BF1" w:rsidRPr="00307BF1" w:rsidTr="00841BDF">
        <w:trPr>
          <w:cantSplit/>
        </w:trPr>
        <w:tc>
          <w:tcPr>
            <w:tcW w:w="0" w:type="auto"/>
          </w:tcPr>
          <w:p w:rsidR="0040694B" w:rsidRPr="00307BF1" w:rsidRDefault="0040694B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0694B" w:rsidRPr="00307BF1" w:rsidRDefault="0040694B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Исходя из сложившейся численности получателей</w:t>
            </w:r>
          </w:p>
        </w:tc>
        <w:tc>
          <w:tcPr>
            <w:tcW w:w="0" w:type="auto"/>
          </w:tcPr>
          <w:p w:rsidR="0040694B" w:rsidRPr="00307BF1" w:rsidRDefault="0040694B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Совокупность условий:</w:t>
            </w:r>
          </w:p>
          <w:p w:rsidR="0040694B" w:rsidRPr="00307BF1" w:rsidRDefault="0040694B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- социальная выплата предоставлялась в отчетном году;</w:t>
            </w:r>
          </w:p>
          <w:p w:rsidR="0040694B" w:rsidRPr="00307BF1" w:rsidRDefault="0040694B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- критерии, определяющие получателей социальной выплаты, осталис</w:t>
            </w:r>
            <w:r w:rsidR="000B1A61">
              <w:rPr>
                <w:rFonts w:ascii="Times New Roman" w:eastAsia="Calibri" w:hAnsi="Times New Roman"/>
                <w:sz w:val="24"/>
                <w:szCs w:val="24"/>
              </w:rPr>
              <w:t>ь не измененными по сравнению с </w:t>
            </w:r>
            <w:r w:rsidRPr="00307BF1">
              <w:rPr>
                <w:rFonts w:ascii="Times New Roman" w:eastAsia="Calibri" w:hAnsi="Times New Roman"/>
                <w:sz w:val="24"/>
                <w:szCs w:val="24"/>
              </w:rPr>
              <w:t>отчетным годом;</w:t>
            </w:r>
          </w:p>
          <w:p w:rsidR="0040694B" w:rsidRPr="00307BF1" w:rsidRDefault="0040694B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- стабильность контингента получателей социальной выплаты</w:t>
            </w:r>
          </w:p>
        </w:tc>
      </w:tr>
      <w:tr w:rsidR="00307BF1" w:rsidRPr="00307BF1" w:rsidTr="00841BDF">
        <w:trPr>
          <w:cantSplit/>
        </w:trPr>
        <w:tc>
          <w:tcPr>
            <w:tcW w:w="0" w:type="auto"/>
          </w:tcPr>
          <w:p w:rsidR="00EE6D76" w:rsidRPr="00307BF1" w:rsidRDefault="00EE6D76" w:rsidP="00EE6D76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EE6D76" w:rsidRPr="00307BF1" w:rsidRDefault="00EE6D76" w:rsidP="00EE6D76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Исходя из средней численности получателей</w:t>
            </w:r>
          </w:p>
        </w:tc>
        <w:tc>
          <w:tcPr>
            <w:tcW w:w="0" w:type="auto"/>
          </w:tcPr>
          <w:p w:rsidR="00EE6D76" w:rsidRPr="00307BF1" w:rsidRDefault="00EE6D76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Совокупность условий:</w:t>
            </w:r>
          </w:p>
          <w:p w:rsidR="00EE6D76" w:rsidRPr="00307BF1" w:rsidRDefault="00EE6D76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- социальная выплата предоставлялась в отчетном году и предшествующие ему два года;</w:t>
            </w:r>
          </w:p>
          <w:p w:rsidR="00EE6D76" w:rsidRPr="00307BF1" w:rsidRDefault="00EE6D76" w:rsidP="000B1A61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- критерии, определяющие получателей социальной выплаты, остались не измененными на протяжении отчетного года и предшествующих ему двух лет</w:t>
            </w:r>
          </w:p>
        </w:tc>
      </w:tr>
      <w:tr w:rsidR="00307BF1" w:rsidRPr="00307BF1" w:rsidTr="00841BDF">
        <w:trPr>
          <w:cantSplit/>
        </w:trPr>
        <w:tc>
          <w:tcPr>
            <w:tcW w:w="0" w:type="auto"/>
          </w:tcPr>
          <w:p w:rsidR="00EE6D76" w:rsidRPr="00307BF1" w:rsidRDefault="00EE6D76" w:rsidP="00EE6D76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EE6D76" w:rsidRPr="00307BF1" w:rsidRDefault="00EE6D76" w:rsidP="00EE6D76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Исходя из сложившейся динамики изменения численности получателей</w:t>
            </w:r>
          </w:p>
        </w:tc>
        <w:tc>
          <w:tcPr>
            <w:tcW w:w="0" w:type="auto"/>
          </w:tcPr>
          <w:p w:rsidR="00EE6D76" w:rsidRPr="00307BF1" w:rsidRDefault="00EE6D76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Совокупность условий:</w:t>
            </w:r>
          </w:p>
          <w:p w:rsidR="00EE6D76" w:rsidRPr="00307BF1" w:rsidRDefault="00EE6D76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- социальная выплата предоставлялась в отчетном году и предшествующие ему два года;</w:t>
            </w:r>
          </w:p>
          <w:p w:rsidR="00EE6D76" w:rsidRPr="00307BF1" w:rsidRDefault="00EE6D76" w:rsidP="000B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07BF1">
              <w:rPr>
                <w:rFonts w:ascii="Times New Roman" w:eastAsia="Calibri" w:hAnsi="Times New Roman"/>
                <w:sz w:val="24"/>
                <w:szCs w:val="24"/>
              </w:rPr>
              <w:t>- критерии, определяющие получателей социальной выплаты, остались не измененными на протяжении отчетного года и предшествующих ему двух лет;</w:t>
            </w:r>
          </w:p>
          <w:p w:rsidR="00EE6D76" w:rsidRPr="00307BF1" w:rsidRDefault="00EE6D76" w:rsidP="000B1A61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- наличие устойчивой (последовательной) динамики положительного или отрицательного изменения числа получателей социальной выплаты за отчетный год и предшествующие ему два года</w:t>
            </w:r>
          </w:p>
        </w:tc>
      </w:tr>
      <w:tr w:rsidR="00307BF1" w:rsidRPr="00307BF1" w:rsidTr="00841BDF">
        <w:trPr>
          <w:cantSplit/>
        </w:trPr>
        <w:tc>
          <w:tcPr>
            <w:tcW w:w="0" w:type="auto"/>
          </w:tcPr>
          <w:p w:rsidR="00EE6D76" w:rsidRPr="00307BF1" w:rsidRDefault="00EE6D76" w:rsidP="00EE6D76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E6D76" w:rsidRPr="00307BF1" w:rsidRDefault="00EE6D76" w:rsidP="00EE6D76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Исходя из контингента получателей</w:t>
            </w:r>
          </w:p>
        </w:tc>
        <w:tc>
          <w:tcPr>
            <w:tcW w:w="0" w:type="auto"/>
          </w:tcPr>
          <w:p w:rsidR="00EE6D76" w:rsidRPr="00307BF1" w:rsidRDefault="00EE6D76" w:rsidP="000B1A61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BF1">
              <w:rPr>
                <w:rFonts w:ascii="Times New Roman" w:hAnsi="Times New Roman"/>
                <w:sz w:val="24"/>
                <w:szCs w:val="24"/>
              </w:rPr>
              <w:t>Во всех случаях, кроме указанных специально (в т.ч. составление ОБАС на предоставление новой социальной выплаты, изменение критериев нуждаемости, порядка присвоения званий, иных критериев определения получателей социальной выплаты и т.п.)</w:t>
            </w:r>
          </w:p>
        </w:tc>
      </w:tr>
    </w:tbl>
    <w:p w:rsidR="0040694B" w:rsidRPr="00307BF1" w:rsidRDefault="0040694B" w:rsidP="00CC35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C2531" w:rsidRPr="007C2531" w:rsidRDefault="007C2531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 xml:space="preserve">Расчет численности получателей социальной выплаты осуществляется в соответствии с </w:t>
      </w:r>
      <w:r w:rsidRPr="00307BF1">
        <w:rPr>
          <w:rFonts w:ascii="Times New Roman" w:hAnsi="Times New Roman"/>
          <w:sz w:val="28"/>
          <w:szCs w:val="28"/>
        </w:rPr>
        <w:t>пунктами 6.</w:t>
      </w:r>
      <w:r w:rsidR="00132828" w:rsidRPr="00307BF1">
        <w:rPr>
          <w:rFonts w:ascii="Times New Roman" w:hAnsi="Times New Roman"/>
          <w:sz w:val="28"/>
          <w:szCs w:val="28"/>
        </w:rPr>
        <w:t>4</w:t>
      </w:r>
      <w:r w:rsidRPr="00307BF1">
        <w:rPr>
          <w:rFonts w:ascii="Times New Roman" w:hAnsi="Times New Roman"/>
          <w:sz w:val="28"/>
          <w:szCs w:val="28"/>
        </w:rPr>
        <w:t>-6.</w:t>
      </w:r>
      <w:r w:rsidR="00132828" w:rsidRPr="00307BF1">
        <w:rPr>
          <w:rFonts w:ascii="Times New Roman" w:hAnsi="Times New Roman"/>
          <w:sz w:val="28"/>
          <w:szCs w:val="28"/>
        </w:rPr>
        <w:t>5</w:t>
      </w:r>
      <w:r w:rsidRPr="007C2531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457AE8">
        <w:rPr>
          <w:rFonts w:ascii="Times New Roman" w:hAnsi="Times New Roman"/>
          <w:sz w:val="28"/>
          <w:szCs w:val="28"/>
        </w:rPr>
        <w:t xml:space="preserve"> </w:t>
      </w:r>
      <w:r w:rsidR="00BC7848" w:rsidRPr="00307BF1">
        <w:rPr>
          <w:rFonts w:ascii="Times New Roman" w:hAnsi="Times New Roman"/>
          <w:sz w:val="28"/>
          <w:szCs w:val="28"/>
        </w:rPr>
        <w:t>планирования</w:t>
      </w:r>
      <w:r w:rsidRPr="007C2531">
        <w:rPr>
          <w:rFonts w:ascii="Times New Roman" w:hAnsi="Times New Roman"/>
          <w:sz w:val="28"/>
          <w:szCs w:val="28"/>
        </w:rPr>
        <w:t xml:space="preserve"> и представляется в составе ОБАС по форме согласно приложени</w:t>
      </w:r>
      <w:r w:rsidR="00C5527B">
        <w:rPr>
          <w:rFonts w:ascii="Times New Roman" w:hAnsi="Times New Roman"/>
          <w:sz w:val="28"/>
          <w:szCs w:val="28"/>
        </w:rPr>
        <w:t>ю</w:t>
      </w:r>
      <w:r w:rsidRPr="007C2531">
        <w:rPr>
          <w:rFonts w:ascii="Times New Roman" w:hAnsi="Times New Roman"/>
          <w:sz w:val="28"/>
          <w:szCs w:val="28"/>
        </w:rPr>
        <w:t xml:space="preserve"> </w:t>
      </w:r>
      <w:r w:rsidR="001E28B9" w:rsidRPr="001E28B9">
        <w:rPr>
          <w:rFonts w:ascii="Times New Roman" w:hAnsi="Times New Roman"/>
          <w:sz w:val="28"/>
          <w:szCs w:val="28"/>
        </w:rPr>
        <w:t>5</w:t>
      </w:r>
      <w:r w:rsidR="00C5527B">
        <w:rPr>
          <w:rFonts w:ascii="Times New Roman" w:hAnsi="Times New Roman"/>
          <w:sz w:val="28"/>
          <w:szCs w:val="28"/>
        </w:rPr>
        <w:t xml:space="preserve"> </w:t>
      </w:r>
      <w:r w:rsidRPr="001E28B9">
        <w:rPr>
          <w:rFonts w:ascii="Times New Roman" w:hAnsi="Times New Roman"/>
          <w:sz w:val="28"/>
          <w:szCs w:val="28"/>
        </w:rPr>
        <w:t>к Порядку.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 xml:space="preserve">При невозможности использования методов, указанных в </w:t>
      </w:r>
      <w:r w:rsidR="0096767A" w:rsidRPr="00307BF1">
        <w:rPr>
          <w:rFonts w:ascii="Times New Roman" w:hAnsi="Times New Roman"/>
          <w:sz w:val="28"/>
          <w:szCs w:val="28"/>
        </w:rPr>
        <w:t>пункте 6.2</w:t>
      </w:r>
      <w:r w:rsidRPr="007C2531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BC7848" w:rsidRPr="00307BF1">
        <w:rPr>
          <w:rFonts w:ascii="Times New Roman" w:hAnsi="Times New Roman"/>
          <w:sz w:val="28"/>
          <w:szCs w:val="28"/>
        </w:rPr>
        <w:t xml:space="preserve"> планирования</w:t>
      </w:r>
      <w:r w:rsidRPr="007C2531">
        <w:rPr>
          <w:rFonts w:ascii="Times New Roman" w:hAnsi="Times New Roman"/>
          <w:sz w:val="28"/>
          <w:szCs w:val="28"/>
        </w:rPr>
        <w:t>, в составе ОБАС представляется индивидуальный расчет.</w:t>
      </w:r>
    </w:p>
    <w:p w:rsidR="007C2531" w:rsidRPr="007C2531" w:rsidRDefault="007C2531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bookmarkStart w:id="1" w:name="Par2"/>
      <w:bookmarkEnd w:id="1"/>
      <w:r w:rsidRPr="007C2531">
        <w:rPr>
          <w:rFonts w:ascii="Times New Roman" w:hAnsi="Times New Roman"/>
          <w:sz w:val="28"/>
          <w:szCs w:val="28"/>
        </w:rPr>
        <w:t>Численность получателей</w:t>
      </w:r>
      <w:r w:rsidR="000B1A61">
        <w:rPr>
          <w:rFonts w:ascii="Times New Roman" w:hAnsi="Times New Roman"/>
          <w:sz w:val="28"/>
          <w:szCs w:val="28"/>
        </w:rPr>
        <w:t xml:space="preserve"> социальной выплаты населению в </w:t>
      </w:r>
      <w:r w:rsidRPr="007C2531">
        <w:rPr>
          <w:rFonts w:ascii="Times New Roman" w:hAnsi="Times New Roman"/>
          <w:sz w:val="28"/>
          <w:szCs w:val="28"/>
        </w:rPr>
        <w:t xml:space="preserve">плановом году </w:t>
      </w:r>
      <w:proofErr w:type="gramStart"/>
      <w:r w:rsidRPr="007C2531">
        <w:rPr>
          <w:rFonts w:ascii="Times New Roman" w:hAnsi="Times New Roman"/>
          <w:sz w:val="28"/>
          <w:szCs w:val="28"/>
        </w:rPr>
        <w:t>исходя из сложившейся численности получателей выплаты определяется</w:t>
      </w:r>
      <w:proofErr w:type="gramEnd"/>
      <w:r w:rsidRPr="007C2531">
        <w:rPr>
          <w:rFonts w:ascii="Times New Roman" w:hAnsi="Times New Roman"/>
          <w:sz w:val="28"/>
          <w:szCs w:val="28"/>
        </w:rPr>
        <w:t xml:space="preserve"> по формуле:</w:t>
      </w:r>
    </w:p>
    <w:p w:rsidR="00123D74" w:rsidRPr="006277DA" w:rsidRDefault="00123D74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  <w:lang w:val="en-US"/>
        </w:rPr>
        <w:t>Ni</w:t>
      </w:r>
      <w:r w:rsidRPr="006277DA">
        <w:rPr>
          <w:rFonts w:ascii="Times New Roman" w:hAnsi="Times New Roman"/>
          <w:sz w:val="28"/>
          <w:szCs w:val="28"/>
        </w:rPr>
        <w:t xml:space="preserve">= </w:t>
      </w:r>
      <w:proofErr w:type="gramStart"/>
      <w:r w:rsidRPr="007C2531">
        <w:rPr>
          <w:rFonts w:ascii="Times New Roman" w:hAnsi="Times New Roman"/>
          <w:sz w:val="28"/>
          <w:szCs w:val="28"/>
          <w:lang w:val="en-US"/>
        </w:rPr>
        <w:t>N</w:t>
      </w:r>
      <w:r w:rsidRPr="006277DA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Pr="007C2531">
        <w:rPr>
          <w:rFonts w:ascii="Times New Roman" w:hAnsi="Times New Roman"/>
          <w:sz w:val="28"/>
          <w:szCs w:val="28"/>
        </w:rPr>
        <w:t>ог</w:t>
      </w:r>
      <w:proofErr w:type="spellEnd"/>
      <w:r w:rsidRPr="006277DA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6277DA">
        <w:rPr>
          <w:rFonts w:ascii="Times New Roman" w:hAnsi="Times New Roman"/>
          <w:sz w:val="28"/>
          <w:szCs w:val="28"/>
          <w:vertAlign w:val="subscript"/>
        </w:rPr>
        <w:t xml:space="preserve">* </w:t>
      </w:r>
      <w:r w:rsidRPr="007C2531">
        <w:rPr>
          <w:rFonts w:ascii="Times New Roman" w:hAnsi="Times New Roman"/>
          <w:sz w:val="28"/>
          <w:szCs w:val="28"/>
          <w:lang w:val="en-US"/>
        </w:rPr>
        <w:t>K</w:t>
      </w:r>
      <w:r w:rsidRPr="006277DA">
        <w:rPr>
          <w:rFonts w:ascii="Times New Roman" w:hAnsi="Times New Roman"/>
          <w:sz w:val="28"/>
          <w:szCs w:val="28"/>
        </w:rPr>
        <w:t>(</w:t>
      </w:r>
      <w:proofErr w:type="spellStart"/>
      <w:r w:rsidRPr="007C2531">
        <w:rPr>
          <w:rFonts w:ascii="Times New Roman" w:hAnsi="Times New Roman"/>
          <w:sz w:val="28"/>
          <w:szCs w:val="28"/>
        </w:rPr>
        <w:t>ку</w:t>
      </w:r>
      <w:proofErr w:type="spellEnd"/>
      <w:r w:rsidRPr="006277DA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7C2531">
        <w:rPr>
          <w:rFonts w:ascii="Times New Roman" w:hAnsi="Times New Roman"/>
          <w:sz w:val="28"/>
          <w:szCs w:val="28"/>
        </w:rPr>
        <w:t>Ni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 в плановом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N(</w:t>
      </w:r>
      <w:proofErr w:type="spellStart"/>
      <w:r w:rsidRPr="007C2531">
        <w:rPr>
          <w:rFonts w:ascii="Times New Roman" w:hAnsi="Times New Roman"/>
          <w:sz w:val="28"/>
          <w:szCs w:val="28"/>
        </w:rPr>
        <w:t>ог</w:t>
      </w:r>
      <w:proofErr w:type="spell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</w:t>
      </w:r>
      <w:r w:rsidR="000B1A61">
        <w:rPr>
          <w:rFonts w:ascii="Times New Roman" w:hAnsi="Times New Roman"/>
          <w:sz w:val="28"/>
          <w:szCs w:val="28"/>
        </w:rPr>
        <w:t xml:space="preserve">ателей </w:t>
      </w:r>
      <w:proofErr w:type="spellStart"/>
      <w:r w:rsidR="000B1A61">
        <w:rPr>
          <w:rFonts w:ascii="Times New Roman" w:hAnsi="Times New Roman"/>
          <w:sz w:val="28"/>
          <w:szCs w:val="28"/>
        </w:rPr>
        <w:t>i-й</w:t>
      </w:r>
      <w:proofErr w:type="spellEnd"/>
      <w:r w:rsidR="000B1A61">
        <w:rPr>
          <w:rFonts w:ascii="Times New Roman" w:hAnsi="Times New Roman"/>
          <w:sz w:val="28"/>
          <w:szCs w:val="28"/>
        </w:rPr>
        <w:t xml:space="preserve"> социальной выплаты в </w:t>
      </w:r>
      <w:r w:rsidRPr="007C2531">
        <w:rPr>
          <w:rFonts w:ascii="Times New Roman" w:hAnsi="Times New Roman"/>
          <w:sz w:val="28"/>
          <w:szCs w:val="28"/>
        </w:rPr>
        <w:t>отчетном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K(</w:t>
      </w:r>
      <w:proofErr w:type="spellStart"/>
      <w:r w:rsidRPr="007C2531">
        <w:rPr>
          <w:rFonts w:ascii="Times New Roman" w:hAnsi="Times New Roman"/>
          <w:sz w:val="28"/>
          <w:szCs w:val="28"/>
        </w:rPr>
        <w:t>ку</w:t>
      </w:r>
      <w:proofErr w:type="spell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коэффициент, отража</w:t>
      </w:r>
      <w:r w:rsidR="000B1A61">
        <w:rPr>
          <w:rFonts w:ascii="Times New Roman" w:hAnsi="Times New Roman"/>
          <w:sz w:val="28"/>
          <w:szCs w:val="28"/>
        </w:rPr>
        <w:t>ющий влияние прочих факторов на </w:t>
      </w:r>
      <w:r w:rsidRPr="007C2531">
        <w:rPr>
          <w:rFonts w:ascii="Times New Roman" w:hAnsi="Times New Roman"/>
          <w:sz w:val="28"/>
          <w:szCs w:val="28"/>
        </w:rPr>
        <w:t>изменение численности получ</w:t>
      </w:r>
      <w:r w:rsidR="000B1A61">
        <w:rPr>
          <w:rFonts w:ascii="Times New Roman" w:hAnsi="Times New Roman"/>
          <w:sz w:val="28"/>
          <w:szCs w:val="28"/>
        </w:rPr>
        <w:t xml:space="preserve">ателей </w:t>
      </w:r>
      <w:proofErr w:type="spellStart"/>
      <w:r w:rsidR="000B1A61">
        <w:rPr>
          <w:rFonts w:ascii="Times New Roman" w:hAnsi="Times New Roman"/>
          <w:sz w:val="28"/>
          <w:szCs w:val="28"/>
        </w:rPr>
        <w:t>i-й</w:t>
      </w:r>
      <w:proofErr w:type="spellEnd"/>
      <w:r w:rsidR="000B1A61">
        <w:rPr>
          <w:rFonts w:ascii="Times New Roman" w:hAnsi="Times New Roman"/>
          <w:sz w:val="28"/>
          <w:szCs w:val="28"/>
        </w:rPr>
        <w:t xml:space="preserve"> социальной выплаты в </w:t>
      </w:r>
      <w:r w:rsidRPr="007C2531">
        <w:rPr>
          <w:rFonts w:ascii="Times New Roman" w:hAnsi="Times New Roman"/>
          <w:sz w:val="28"/>
          <w:szCs w:val="28"/>
        </w:rPr>
        <w:t>плановом году по сравнению с отчетным годом.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В случае применения значений пока</w:t>
      </w:r>
      <w:r w:rsidR="000B1A61">
        <w:rPr>
          <w:rFonts w:ascii="Times New Roman" w:hAnsi="Times New Roman"/>
          <w:sz w:val="28"/>
          <w:szCs w:val="28"/>
        </w:rPr>
        <w:t>зателя K(</w:t>
      </w:r>
      <w:proofErr w:type="spellStart"/>
      <w:r w:rsidR="000B1A61">
        <w:rPr>
          <w:rFonts w:ascii="Times New Roman" w:hAnsi="Times New Roman"/>
          <w:sz w:val="28"/>
          <w:szCs w:val="28"/>
        </w:rPr>
        <w:t>ку</w:t>
      </w:r>
      <w:proofErr w:type="spellEnd"/>
      <w:r w:rsidR="000B1A61">
        <w:rPr>
          <w:rFonts w:ascii="Times New Roman" w:hAnsi="Times New Roman"/>
          <w:sz w:val="28"/>
          <w:szCs w:val="28"/>
        </w:rPr>
        <w:t>)</w:t>
      </w:r>
      <w:proofErr w:type="spellStart"/>
      <w:r w:rsidR="000B1A61">
        <w:rPr>
          <w:rFonts w:ascii="Times New Roman" w:hAnsi="Times New Roman"/>
          <w:sz w:val="28"/>
          <w:szCs w:val="28"/>
        </w:rPr>
        <w:t>i</w:t>
      </w:r>
      <w:proofErr w:type="spellEnd"/>
      <w:r w:rsidR="000B1A61">
        <w:rPr>
          <w:rFonts w:ascii="Times New Roman" w:hAnsi="Times New Roman"/>
          <w:sz w:val="28"/>
          <w:szCs w:val="28"/>
        </w:rPr>
        <w:t>, отличных от 1, в </w:t>
      </w:r>
      <w:r w:rsidRPr="007C2531">
        <w:rPr>
          <w:rFonts w:ascii="Times New Roman" w:hAnsi="Times New Roman"/>
          <w:sz w:val="28"/>
          <w:szCs w:val="28"/>
        </w:rPr>
        <w:t>составе ОБАС представляются пояснения относительно факторов, влияющих на изменение численности получателей.</w:t>
      </w:r>
    </w:p>
    <w:p w:rsidR="007C2531" w:rsidRPr="007C2531" w:rsidRDefault="007C2531" w:rsidP="00457AE8">
      <w:pPr>
        <w:pStyle w:val="Pro-List1"/>
        <w:numPr>
          <w:ilvl w:val="2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Численность получателей</w:t>
      </w:r>
      <w:r w:rsidR="000B1A61">
        <w:rPr>
          <w:rFonts w:ascii="Times New Roman" w:hAnsi="Times New Roman"/>
          <w:sz w:val="28"/>
          <w:szCs w:val="28"/>
        </w:rPr>
        <w:t xml:space="preserve"> социальной выплаты населению в </w:t>
      </w:r>
      <w:r w:rsidRPr="007C2531">
        <w:rPr>
          <w:rFonts w:ascii="Times New Roman" w:hAnsi="Times New Roman"/>
          <w:sz w:val="28"/>
          <w:szCs w:val="28"/>
        </w:rPr>
        <w:t xml:space="preserve">плановом году </w:t>
      </w:r>
      <w:proofErr w:type="gramStart"/>
      <w:r w:rsidRPr="007C2531">
        <w:rPr>
          <w:rFonts w:ascii="Times New Roman" w:hAnsi="Times New Roman"/>
          <w:sz w:val="28"/>
          <w:szCs w:val="28"/>
        </w:rPr>
        <w:t>исходя из средней численности получателей выплаты определяется</w:t>
      </w:r>
      <w:proofErr w:type="gramEnd"/>
      <w:r w:rsidRPr="007C2531">
        <w:rPr>
          <w:rFonts w:ascii="Times New Roman" w:hAnsi="Times New Roman"/>
          <w:sz w:val="28"/>
          <w:szCs w:val="28"/>
        </w:rPr>
        <w:t xml:space="preserve"> по формуле: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07BF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24050" cy="476250"/>
            <wp:effectExtent l="0" t="0" r="0" b="0"/>
            <wp:docPr id="140338165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 xml:space="preserve">где: </w:t>
      </w:r>
      <w:proofErr w:type="spellStart"/>
      <w:r w:rsidRPr="007C2531">
        <w:rPr>
          <w:rFonts w:ascii="Times New Roman" w:hAnsi="Times New Roman"/>
          <w:sz w:val="28"/>
          <w:szCs w:val="28"/>
        </w:rPr>
        <w:t>Ni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</w:t>
      </w:r>
      <w:r w:rsidR="000B1A61">
        <w:rPr>
          <w:rFonts w:ascii="Times New Roman" w:hAnsi="Times New Roman"/>
          <w:sz w:val="28"/>
          <w:szCs w:val="28"/>
        </w:rPr>
        <w:t xml:space="preserve">ателей </w:t>
      </w:r>
      <w:proofErr w:type="spellStart"/>
      <w:r w:rsidR="000B1A61">
        <w:rPr>
          <w:rFonts w:ascii="Times New Roman" w:hAnsi="Times New Roman"/>
          <w:sz w:val="28"/>
          <w:szCs w:val="28"/>
        </w:rPr>
        <w:t>i-й</w:t>
      </w:r>
      <w:proofErr w:type="spellEnd"/>
      <w:r w:rsidR="000B1A61">
        <w:rPr>
          <w:rFonts w:ascii="Times New Roman" w:hAnsi="Times New Roman"/>
          <w:sz w:val="28"/>
          <w:szCs w:val="28"/>
        </w:rPr>
        <w:t xml:space="preserve"> социальной выплаты в </w:t>
      </w:r>
      <w:r w:rsidRPr="007C2531">
        <w:rPr>
          <w:rFonts w:ascii="Times New Roman" w:hAnsi="Times New Roman"/>
          <w:sz w:val="28"/>
          <w:szCs w:val="28"/>
        </w:rPr>
        <w:t>плановом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N(</w:t>
      </w:r>
      <w:proofErr w:type="spellStart"/>
      <w:r w:rsidRPr="007C2531">
        <w:rPr>
          <w:rFonts w:ascii="Times New Roman" w:hAnsi="Times New Roman"/>
          <w:sz w:val="28"/>
          <w:szCs w:val="28"/>
        </w:rPr>
        <w:t>ог</w:t>
      </w:r>
      <w:proofErr w:type="spell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</w:t>
      </w:r>
      <w:r w:rsidR="000B1A61">
        <w:rPr>
          <w:rFonts w:ascii="Times New Roman" w:hAnsi="Times New Roman"/>
          <w:sz w:val="28"/>
          <w:szCs w:val="28"/>
        </w:rPr>
        <w:t xml:space="preserve">ателей </w:t>
      </w:r>
      <w:proofErr w:type="spellStart"/>
      <w:r w:rsidR="000B1A61">
        <w:rPr>
          <w:rFonts w:ascii="Times New Roman" w:hAnsi="Times New Roman"/>
          <w:sz w:val="28"/>
          <w:szCs w:val="28"/>
        </w:rPr>
        <w:t>i-й</w:t>
      </w:r>
      <w:proofErr w:type="spellEnd"/>
      <w:r w:rsidR="000B1A61">
        <w:rPr>
          <w:rFonts w:ascii="Times New Roman" w:hAnsi="Times New Roman"/>
          <w:sz w:val="28"/>
          <w:szCs w:val="28"/>
        </w:rPr>
        <w:t xml:space="preserve"> социальной выплаты в </w:t>
      </w:r>
      <w:r w:rsidRPr="007C2531">
        <w:rPr>
          <w:rFonts w:ascii="Times New Roman" w:hAnsi="Times New Roman"/>
          <w:sz w:val="28"/>
          <w:szCs w:val="28"/>
        </w:rPr>
        <w:t>отчетном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N(</w:t>
      </w:r>
      <w:proofErr w:type="spellStart"/>
      <w:r w:rsidRPr="007C2531">
        <w:rPr>
          <w:rFonts w:ascii="Times New Roman" w:hAnsi="Times New Roman"/>
          <w:sz w:val="28"/>
          <w:szCs w:val="28"/>
        </w:rPr>
        <w:t>ог-</w:t>
      </w:r>
      <w:proofErr w:type="gramStart"/>
      <w:r w:rsidRPr="007C2531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 в j-м году, предшествующему отчетному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7C2531">
        <w:rPr>
          <w:rFonts w:ascii="Times New Roman" w:hAnsi="Times New Roman"/>
          <w:sz w:val="28"/>
          <w:szCs w:val="28"/>
        </w:rPr>
        <w:t>n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период (в годах) предшествующий отчетному году, за который оценивается средняя численность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выплаты. Значение </w:t>
      </w:r>
      <w:proofErr w:type="spellStart"/>
      <w:r w:rsidRPr="007C2531">
        <w:rPr>
          <w:rFonts w:ascii="Times New Roman" w:hAnsi="Times New Roman"/>
          <w:sz w:val="28"/>
          <w:szCs w:val="28"/>
        </w:rPr>
        <w:t>n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не может быть менее 2.</w:t>
      </w:r>
    </w:p>
    <w:p w:rsidR="007C2531" w:rsidRPr="007C2531" w:rsidRDefault="007C2531" w:rsidP="00457AE8">
      <w:pPr>
        <w:pStyle w:val="Pro-List1"/>
        <w:numPr>
          <w:ilvl w:val="2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Численность получателей</w:t>
      </w:r>
      <w:r w:rsidR="000B1A61">
        <w:rPr>
          <w:rFonts w:ascii="Times New Roman" w:hAnsi="Times New Roman"/>
          <w:sz w:val="28"/>
          <w:szCs w:val="28"/>
        </w:rPr>
        <w:t xml:space="preserve"> социальной выплаты населению в </w:t>
      </w:r>
      <w:r w:rsidRPr="007C2531">
        <w:rPr>
          <w:rFonts w:ascii="Times New Roman" w:hAnsi="Times New Roman"/>
          <w:sz w:val="28"/>
          <w:szCs w:val="28"/>
        </w:rPr>
        <w:t xml:space="preserve">плановом году </w:t>
      </w:r>
      <w:proofErr w:type="gramStart"/>
      <w:r w:rsidRPr="007C2531">
        <w:rPr>
          <w:rFonts w:ascii="Times New Roman" w:hAnsi="Times New Roman"/>
          <w:sz w:val="28"/>
          <w:szCs w:val="28"/>
        </w:rPr>
        <w:t>исходя из сложившейся динамики изменения численности получателей выплаты определяется</w:t>
      </w:r>
      <w:proofErr w:type="gramEnd"/>
      <w:r w:rsidRPr="007C2531">
        <w:rPr>
          <w:rFonts w:ascii="Times New Roman" w:hAnsi="Times New Roman"/>
          <w:sz w:val="28"/>
          <w:szCs w:val="28"/>
        </w:rPr>
        <w:t xml:space="preserve"> по формуле: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07BF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95500" cy="609600"/>
            <wp:effectExtent l="0" t="0" r="0" b="0"/>
            <wp:docPr id="146284313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 xml:space="preserve">где: </w:t>
      </w:r>
      <w:proofErr w:type="spellStart"/>
      <w:r w:rsidRPr="007C2531">
        <w:rPr>
          <w:rFonts w:ascii="Times New Roman" w:hAnsi="Times New Roman"/>
          <w:sz w:val="28"/>
          <w:szCs w:val="28"/>
        </w:rPr>
        <w:t>Ni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</w:t>
      </w:r>
      <w:r w:rsidR="000B1A61">
        <w:rPr>
          <w:rFonts w:ascii="Times New Roman" w:hAnsi="Times New Roman"/>
          <w:sz w:val="28"/>
          <w:szCs w:val="28"/>
        </w:rPr>
        <w:t xml:space="preserve">ателей </w:t>
      </w:r>
      <w:proofErr w:type="spellStart"/>
      <w:r w:rsidR="000B1A61">
        <w:rPr>
          <w:rFonts w:ascii="Times New Roman" w:hAnsi="Times New Roman"/>
          <w:sz w:val="28"/>
          <w:szCs w:val="28"/>
        </w:rPr>
        <w:t>i-й</w:t>
      </w:r>
      <w:proofErr w:type="spellEnd"/>
      <w:r w:rsidR="000B1A61">
        <w:rPr>
          <w:rFonts w:ascii="Times New Roman" w:hAnsi="Times New Roman"/>
          <w:sz w:val="28"/>
          <w:szCs w:val="28"/>
        </w:rPr>
        <w:t xml:space="preserve"> социальной выплаты в </w:t>
      </w:r>
      <w:r w:rsidRPr="007C2531">
        <w:rPr>
          <w:rFonts w:ascii="Times New Roman" w:hAnsi="Times New Roman"/>
          <w:sz w:val="28"/>
          <w:szCs w:val="28"/>
        </w:rPr>
        <w:t>плановом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N(</w:t>
      </w:r>
      <w:proofErr w:type="spellStart"/>
      <w:r w:rsidRPr="007C2531">
        <w:rPr>
          <w:rFonts w:ascii="Times New Roman" w:hAnsi="Times New Roman"/>
          <w:sz w:val="28"/>
          <w:szCs w:val="28"/>
        </w:rPr>
        <w:t>ог</w:t>
      </w:r>
      <w:proofErr w:type="spell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</w:t>
      </w:r>
      <w:r w:rsidR="000B1A61">
        <w:rPr>
          <w:rFonts w:ascii="Times New Roman" w:hAnsi="Times New Roman"/>
          <w:sz w:val="28"/>
          <w:szCs w:val="28"/>
        </w:rPr>
        <w:t xml:space="preserve">ателей </w:t>
      </w:r>
      <w:proofErr w:type="spellStart"/>
      <w:r w:rsidR="000B1A61">
        <w:rPr>
          <w:rFonts w:ascii="Times New Roman" w:hAnsi="Times New Roman"/>
          <w:sz w:val="28"/>
          <w:szCs w:val="28"/>
        </w:rPr>
        <w:t>i-й</w:t>
      </w:r>
      <w:proofErr w:type="spellEnd"/>
      <w:r w:rsidR="000B1A61">
        <w:rPr>
          <w:rFonts w:ascii="Times New Roman" w:hAnsi="Times New Roman"/>
          <w:sz w:val="28"/>
          <w:szCs w:val="28"/>
        </w:rPr>
        <w:t xml:space="preserve"> социальной выплаты в </w:t>
      </w:r>
      <w:r w:rsidRPr="007C2531">
        <w:rPr>
          <w:rFonts w:ascii="Times New Roman" w:hAnsi="Times New Roman"/>
          <w:sz w:val="28"/>
          <w:szCs w:val="28"/>
        </w:rPr>
        <w:t>отчетном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N(</w:t>
      </w:r>
      <w:proofErr w:type="spellStart"/>
      <w:r w:rsidRPr="007C2531">
        <w:rPr>
          <w:rFonts w:ascii="Times New Roman" w:hAnsi="Times New Roman"/>
          <w:sz w:val="28"/>
          <w:szCs w:val="28"/>
        </w:rPr>
        <w:t>тг</w:t>
      </w:r>
      <w:proofErr w:type="spell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 в текущем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N(</w:t>
      </w:r>
      <w:proofErr w:type="spellStart"/>
      <w:r w:rsidRPr="007C2531">
        <w:rPr>
          <w:rFonts w:ascii="Times New Roman" w:hAnsi="Times New Roman"/>
          <w:sz w:val="28"/>
          <w:szCs w:val="28"/>
        </w:rPr>
        <w:t>ог-</w:t>
      </w:r>
      <w:proofErr w:type="gramStart"/>
      <w:r w:rsidRPr="007C2531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 в j-м году, предшествующему отчетному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7C2531">
        <w:rPr>
          <w:rFonts w:ascii="Times New Roman" w:hAnsi="Times New Roman"/>
          <w:sz w:val="28"/>
          <w:szCs w:val="28"/>
        </w:rPr>
        <w:t>n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</w:t>
      </w:r>
      <w:r w:rsidR="00326904" w:rsidRPr="00307BF1">
        <w:rPr>
          <w:rFonts w:ascii="Times New Roman" w:hAnsi="Times New Roman"/>
          <w:sz w:val="28"/>
          <w:szCs w:val="28"/>
        </w:rPr>
        <w:t>–</w:t>
      </w:r>
      <w:r w:rsidRPr="007C2531">
        <w:rPr>
          <w:rFonts w:ascii="Times New Roman" w:hAnsi="Times New Roman"/>
          <w:sz w:val="28"/>
          <w:szCs w:val="28"/>
        </w:rPr>
        <w:t xml:space="preserve"> перио</w:t>
      </w:r>
      <w:proofErr w:type="gramStart"/>
      <w:r w:rsidRPr="007C2531">
        <w:rPr>
          <w:rFonts w:ascii="Times New Roman" w:hAnsi="Times New Roman"/>
          <w:sz w:val="28"/>
          <w:szCs w:val="28"/>
        </w:rPr>
        <w:t>д(</w:t>
      </w:r>
      <w:proofErr w:type="gramEnd"/>
      <w:r w:rsidRPr="007C2531">
        <w:rPr>
          <w:rFonts w:ascii="Times New Roman" w:hAnsi="Times New Roman"/>
          <w:sz w:val="28"/>
          <w:szCs w:val="28"/>
        </w:rPr>
        <w:t xml:space="preserve">в годах) предшествующий отчетному году, за который оценивается сложившаяся динамика численности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выплаты. Значение </w:t>
      </w:r>
      <w:proofErr w:type="spellStart"/>
      <w:r w:rsidRPr="007C2531">
        <w:rPr>
          <w:rFonts w:ascii="Times New Roman" w:hAnsi="Times New Roman"/>
          <w:sz w:val="28"/>
          <w:szCs w:val="28"/>
        </w:rPr>
        <w:t>n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не может быть менее 2.</w:t>
      </w:r>
    </w:p>
    <w:p w:rsidR="007C2531" w:rsidRPr="007C2531" w:rsidRDefault="007C2531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Численность получателей</w:t>
      </w:r>
      <w:r w:rsidR="000B1A61">
        <w:rPr>
          <w:rFonts w:ascii="Times New Roman" w:hAnsi="Times New Roman"/>
          <w:sz w:val="28"/>
          <w:szCs w:val="28"/>
        </w:rPr>
        <w:t xml:space="preserve"> социальной выплаты населению в </w:t>
      </w:r>
      <w:r w:rsidRPr="007C2531">
        <w:rPr>
          <w:rFonts w:ascii="Times New Roman" w:hAnsi="Times New Roman"/>
          <w:sz w:val="28"/>
          <w:szCs w:val="28"/>
        </w:rPr>
        <w:t xml:space="preserve">плановом году </w:t>
      </w:r>
      <w:proofErr w:type="gramStart"/>
      <w:r w:rsidRPr="007C2531">
        <w:rPr>
          <w:rFonts w:ascii="Times New Roman" w:hAnsi="Times New Roman"/>
          <w:sz w:val="28"/>
          <w:szCs w:val="28"/>
        </w:rPr>
        <w:t>исходя из контингента получателей выплаты определяется</w:t>
      </w:r>
      <w:proofErr w:type="gramEnd"/>
      <w:r w:rsidRPr="007C2531">
        <w:rPr>
          <w:rFonts w:ascii="Times New Roman" w:hAnsi="Times New Roman"/>
          <w:sz w:val="28"/>
          <w:szCs w:val="28"/>
        </w:rPr>
        <w:t xml:space="preserve"> по формуле: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  <w:lang w:val="en-US"/>
        </w:rPr>
      </w:pPr>
      <w:r w:rsidRPr="007C2531">
        <w:rPr>
          <w:rFonts w:ascii="Times New Roman" w:hAnsi="Times New Roman"/>
          <w:sz w:val="28"/>
          <w:szCs w:val="28"/>
          <w:lang w:val="en-US"/>
        </w:rPr>
        <w:t xml:space="preserve">Ni = </w:t>
      </w:r>
      <w:proofErr w:type="spellStart"/>
      <w:r w:rsidRPr="007C2531">
        <w:rPr>
          <w:rFonts w:ascii="Times New Roman" w:hAnsi="Times New Roman"/>
          <w:sz w:val="28"/>
          <w:szCs w:val="28"/>
          <w:lang w:val="en-US"/>
        </w:rPr>
        <w:t>Gi</w:t>
      </w:r>
      <w:proofErr w:type="spellEnd"/>
      <w:r w:rsidRPr="007C2531">
        <w:rPr>
          <w:rFonts w:ascii="Times New Roman" w:hAnsi="Times New Roman"/>
          <w:sz w:val="28"/>
          <w:szCs w:val="28"/>
          <w:lang w:val="en-US"/>
        </w:rPr>
        <w:t xml:space="preserve"> x </w:t>
      </w:r>
      <w:proofErr w:type="gramStart"/>
      <w:r w:rsidRPr="007C2531">
        <w:rPr>
          <w:rFonts w:ascii="Times New Roman" w:hAnsi="Times New Roman"/>
          <w:sz w:val="28"/>
          <w:szCs w:val="28"/>
          <w:lang w:val="en-US"/>
        </w:rPr>
        <w:t>d(</w:t>
      </w:r>
      <w:proofErr w:type="spellStart"/>
      <w:proofErr w:type="gramEnd"/>
      <w:r w:rsidRPr="007C2531">
        <w:rPr>
          <w:rFonts w:ascii="Times New Roman" w:hAnsi="Times New Roman"/>
          <w:sz w:val="28"/>
          <w:szCs w:val="28"/>
        </w:rPr>
        <w:t>усл</w:t>
      </w:r>
      <w:proofErr w:type="spellEnd"/>
      <w:r w:rsidRPr="007C2531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  <w:lang w:val="en-US"/>
        </w:rPr>
        <w:t xml:space="preserve"> x K(</w:t>
      </w:r>
      <w:r w:rsidRPr="007C2531">
        <w:rPr>
          <w:rFonts w:ascii="Times New Roman" w:hAnsi="Times New Roman"/>
          <w:sz w:val="28"/>
          <w:szCs w:val="28"/>
        </w:rPr>
        <w:t>об</w:t>
      </w:r>
      <w:r w:rsidRPr="007C2531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7C2531">
        <w:rPr>
          <w:rFonts w:ascii="Times New Roman" w:hAnsi="Times New Roman"/>
          <w:sz w:val="28"/>
          <w:szCs w:val="28"/>
        </w:rPr>
        <w:t>где</w:t>
      </w:r>
      <w:r w:rsidRPr="007C2531">
        <w:rPr>
          <w:rFonts w:ascii="Times New Roman" w:hAnsi="Times New Roman"/>
          <w:sz w:val="28"/>
          <w:szCs w:val="28"/>
          <w:lang w:val="en-US"/>
        </w:rPr>
        <w:t>: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7C2531">
        <w:rPr>
          <w:rFonts w:ascii="Times New Roman" w:hAnsi="Times New Roman"/>
          <w:sz w:val="28"/>
          <w:szCs w:val="28"/>
        </w:rPr>
        <w:t>Ni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численность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 в плановом году;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7C2531">
        <w:rPr>
          <w:rFonts w:ascii="Times New Roman" w:hAnsi="Times New Roman"/>
          <w:sz w:val="28"/>
          <w:szCs w:val="28"/>
        </w:rPr>
        <w:t>Gi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прогнозируемая на плановый год численность населения, характеризующая контингент получателей по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выплате (численность обучающихся, численность пенсионеров и т.п.);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7C2531">
        <w:rPr>
          <w:rFonts w:ascii="Times New Roman" w:hAnsi="Times New Roman"/>
          <w:sz w:val="28"/>
          <w:szCs w:val="28"/>
        </w:rPr>
        <w:t>d</w:t>
      </w:r>
      <w:proofErr w:type="spellEnd"/>
      <w:r w:rsidRPr="007C2531">
        <w:rPr>
          <w:rFonts w:ascii="Times New Roman" w:hAnsi="Times New Roman"/>
          <w:sz w:val="28"/>
          <w:szCs w:val="28"/>
        </w:rPr>
        <w:t>(</w:t>
      </w:r>
      <w:proofErr w:type="spellStart"/>
      <w:r w:rsidRPr="007C2531">
        <w:rPr>
          <w:rFonts w:ascii="Times New Roman" w:hAnsi="Times New Roman"/>
          <w:sz w:val="28"/>
          <w:szCs w:val="28"/>
        </w:rPr>
        <w:t>усл</w:t>
      </w:r>
      <w:proofErr w:type="spellEnd"/>
      <w:r w:rsidRPr="007C2531">
        <w:rPr>
          <w:rFonts w:ascii="Times New Roman" w:hAnsi="Times New Roman"/>
          <w:sz w:val="28"/>
          <w:szCs w:val="28"/>
        </w:rPr>
        <w:t>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доля населения, характеризующая контингент получателей по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выплате, соответствующего различным критериям, установленным для получателей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 (уровень дохода, наличие детей, званий и т.д.);</w:t>
      </w:r>
    </w:p>
    <w:p w:rsidR="007C2531" w:rsidRPr="007C2531" w:rsidRDefault="007C2531" w:rsidP="007C253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C2531">
        <w:rPr>
          <w:rFonts w:ascii="Times New Roman" w:hAnsi="Times New Roman"/>
          <w:sz w:val="28"/>
          <w:szCs w:val="28"/>
        </w:rPr>
        <w:t>K(об)</w:t>
      </w:r>
      <w:proofErr w:type="spellStart"/>
      <w:r w:rsidRPr="007C2531">
        <w:rPr>
          <w:rFonts w:ascii="Times New Roman" w:hAnsi="Times New Roman"/>
          <w:sz w:val="28"/>
          <w:szCs w:val="28"/>
        </w:rPr>
        <w:t>i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- доля физических лиц, имеющих право на получение </w:t>
      </w:r>
      <w:proofErr w:type="spellStart"/>
      <w:r w:rsidRPr="007C2531">
        <w:rPr>
          <w:rFonts w:ascii="Times New Roman" w:hAnsi="Times New Roman"/>
          <w:sz w:val="28"/>
          <w:szCs w:val="28"/>
        </w:rPr>
        <w:t>i-й</w:t>
      </w:r>
      <w:proofErr w:type="spellEnd"/>
      <w:r w:rsidRPr="007C2531">
        <w:rPr>
          <w:rFonts w:ascii="Times New Roman" w:hAnsi="Times New Roman"/>
          <w:sz w:val="28"/>
          <w:szCs w:val="28"/>
        </w:rPr>
        <w:t xml:space="preserve"> социальной выплаты, фактически получающих данную выплату (определяется на основе данных отчетного года либо на основе аналогичной доли по другим социальным выплатам, имеющим схожие характеристики контингента получателей).</w:t>
      </w:r>
    </w:p>
    <w:p w:rsidR="006A223E" w:rsidRPr="001A257B" w:rsidRDefault="00A66BE8" w:rsidP="001A257B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A257B">
        <w:rPr>
          <w:rFonts w:ascii="Times New Roman" w:hAnsi="Times New Roman"/>
          <w:color w:val="000000" w:themeColor="text1"/>
          <w:sz w:val="28"/>
          <w:szCs w:val="28"/>
        </w:rPr>
        <w:t>Средний размер социальной выплаты в плановом году</w:t>
      </w:r>
      <w:r w:rsidR="002D436F" w:rsidRPr="001A25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2D436F" w:rsidRPr="001A257B">
        <w:rPr>
          <w:rFonts w:ascii="Times New Roman" w:hAnsi="Times New Roman"/>
          <w:color w:val="000000" w:themeColor="text1"/>
          <w:sz w:val="28"/>
          <w:szCs w:val="28"/>
        </w:rPr>
        <w:t>определяется</w:t>
      </w:r>
      <w:r w:rsidR="001A257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D436F" w:rsidRPr="001A257B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</w:t>
      </w:r>
      <w:r w:rsidR="00162115" w:rsidRPr="001A257B">
        <w:rPr>
          <w:rFonts w:ascii="Times New Roman" w:hAnsi="Times New Roman"/>
          <w:color w:val="000000" w:themeColor="text1"/>
          <w:sz w:val="28"/>
          <w:szCs w:val="28"/>
        </w:rPr>
        <w:t>местного</w:t>
      </w:r>
      <w:r w:rsidR="002D436F" w:rsidRPr="001A257B">
        <w:rPr>
          <w:rFonts w:ascii="Times New Roman" w:hAnsi="Times New Roman"/>
          <w:color w:val="000000" w:themeColor="text1"/>
          <w:sz w:val="28"/>
          <w:szCs w:val="28"/>
        </w:rPr>
        <w:t xml:space="preserve"> бюджета </w:t>
      </w:r>
      <w:r w:rsidR="00BE3EE2" w:rsidRPr="001A257B">
        <w:rPr>
          <w:rFonts w:ascii="Times New Roman" w:hAnsi="Times New Roman"/>
          <w:color w:val="000000" w:themeColor="text1"/>
          <w:sz w:val="28"/>
          <w:szCs w:val="28"/>
        </w:rPr>
        <w:t>в составе ОБАС представляется</w:t>
      </w:r>
      <w:proofErr w:type="gramEnd"/>
      <w:r w:rsidR="00BE3EE2" w:rsidRPr="001A257B">
        <w:rPr>
          <w:rFonts w:ascii="Times New Roman" w:hAnsi="Times New Roman"/>
          <w:color w:val="000000" w:themeColor="text1"/>
          <w:sz w:val="28"/>
          <w:szCs w:val="28"/>
        </w:rPr>
        <w:t xml:space="preserve"> индивидуальный расчет среднего размера социальной выплаты</w:t>
      </w:r>
      <w:r w:rsidR="001A257B" w:rsidRPr="001A257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A257B" w:rsidRPr="00307BF1" w:rsidRDefault="001A257B" w:rsidP="001A257B">
      <w:pPr>
        <w:pStyle w:val="Pro-List1"/>
        <w:tabs>
          <w:tab w:val="clear" w:pos="1134"/>
          <w:tab w:val="left" w:pos="993"/>
        </w:tabs>
        <w:spacing w:before="0" w:after="0" w:line="240" w:lineRule="auto"/>
        <w:ind w:left="698" w:firstLine="0"/>
        <w:rPr>
          <w:rFonts w:ascii="Times New Roman" w:hAnsi="Times New Roman"/>
          <w:sz w:val="28"/>
          <w:szCs w:val="28"/>
        </w:rPr>
      </w:pPr>
    </w:p>
    <w:p w:rsidR="00961C3F" w:rsidRPr="00E53B90" w:rsidRDefault="00961C3F" w:rsidP="00554B2B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E53B90">
        <w:rPr>
          <w:rFonts w:ascii="Times New Roman" w:hAnsi="Times New Roman"/>
          <w:sz w:val="28"/>
        </w:rPr>
        <w:t>Пособия и компенсации гражданам и иные социальные выплаты, кроме публичных нормативных обязательств (КВР 321)</w:t>
      </w:r>
    </w:p>
    <w:p w:rsidR="00961C3F" w:rsidRPr="00BB384A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E53B90">
        <w:rPr>
          <w:rFonts w:ascii="Times New Roman" w:hAnsi="Times New Roman"/>
          <w:sz w:val="28"/>
          <w:szCs w:val="28"/>
        </w:rPr>
        <w:t xml:space="preserve">ОБАС на пособия и компенсации гражданам и иные социальные выплаты, кроме публичных нормативных обязательств (далее – выплаты населению) составляется по форме согласно </w:t>
      </w:r>
      <w:r w:rsidRPr="00BB384A">
        <w:rPr>
          <w:rFonts w:ascii="Times New Roman" w:hAnsi="Times New Roman"/>
          <w:sz w:val="28"/>
          <w:szCs w:val="28"/>
        </w:rPr>
        <w:t xml:space="preserve">Приложению </w:t>
      </w:r>
      <w:r w:rsidR="00CD6F5E" w:rsidRPr="00BB384A">
        <w:rPr>
          <w:rFonts w:ascii="Times New Roman" w:hAnsi="Times New Roman"/>
          <w:sz w:val="28"/>
          <w:szCs w:val="28"/>
        </w:rPr>
        <w:t>6</w:t>
      </w:r>
      <w:r w:rsidRPr="00BB384A">
        <w:rPr>
          <w:rFonts w:ascii="Times New Roman" w:hAnsi="Times New Roman"/>
          <w:sz w:val="28"/>
          <w:szCs w:val="28"/>
        </w:rPr>
        <w:t xml:space="preserve"> к Порядку.</w:t>
      </w:r>
    </w:p>
    <w:p w:rsidR="00BF62EC" w:rsidRPr="00E53B90" w:rsidRDefault="00BF62EC" w:rsidP="00457AE8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B384A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B07706" w:rsidRPr="00BB384A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BB384A">
        <w:rPr>
          <w:rFonts w:ascii="Times New Roman" w:hAnsi="Times New Roman"/>
          <w:sz w:val="28"/>
          <w:szCs w:val="28"/>
        </w:rPr>
        <w:t>форме согласно Приложению 6.1 к Порядку.</w:t>
      </w:r>
      <w:r w:rsidRPr="00E53B90">
        <w:rPr>
          <w:rFonts w:ascii="Times New Roman" w:hAnsi="Times New Roman"/>
          <w:sz w:val="28"/>
          <w:szCs w:val="28"/>
        </w:rPr>
        <w:t xml:space="preserve"> </w:t>
      </w:r>
    </w:p>
    <w:p w:rsidR="00961C3F" w:rsidRPr="00E53B90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E53B90">
        <w:rPr>
          <w:rFonts w:ascii="Times New Roman" w:hAnsi="Times New Roman"/>
          <w:sz w:val="28"/>
          <w:szCs w:val="28"/>
        </w:rPr>
        <w:t>Численность получателей выплаты населению определяется одним из методов, указанных в таблице 7.1.</w:t>
      </w:r>
    </w:p>
    <w:p w:rsidR="00961C3F" w:rsidRPr="00E53B90" w:rsidRDefault="00961C3F" w:rsidP="00E66287">
      <w:pPr>
        <w:pStyle w:val="Pro-TabName"/>
        <w:keepNext w:val="0"/>
        <w:widowControl w:val="0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E53B90">
        <w:rPr>
          <w:rFonts w:ascii="Times New Roman" w:hAnsi="Times New Roman"/>
          <w:color w:val="auto"/>
          <w:sz w:val="24"/>
          <w:szCs w:val="24"/>
        </w:rPr>
        <w:t xml:space="preserve">Таблица 7.1. </w:t>
      </w:r>
    </w:p>
    <w:p w:rsidR="00961C3F" w:rsidRPr="00E53B90" w:rsidRDefault="00961C3F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E53B90">
        <w:rPr>
          <w:rFonts w:ascii="Times New Roman" w:hAnsi="Times New Roman"/>
          <w:color w:val="auto"/>
          <w:sz w:val="24"/>
          <w:szCs w:val="24"/>
        </w:rPr>
        <w:t xml:space="preserve">Методы определения численности получателей выплат населению </w:t>
      </w:r>
    </w:p>
    <w:p w:rsidR="00961C3F" w:rsidRPr="00E53B90" w:rsidRDefault="00961C3F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E53B90">
        <w:rPr>
          <w:rFonts w:ascii="Times New Roman" w:hAnsi="Times New Roman"/>
          <w:color w:val="auto"/>
          <w:sz w:val="24"/>
          <w:szCs w:val="24"/>
        </w:rPr>
        <w:t>в плановом году</w:t>
      </w:r>
    </w:p>
    <w:tbl>
      <w:tblPr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438"/>
        <w:gridCol w:w="2867"/>
        <w:gridCol w:w="5982"/>
      </w:tblGrid>
      <w:tr w:rsidR="00E53B90" w:rsidRPr="00E53B90" w:rsidTr="00841BDF">
        <w:trPr>
          <w:cantSplit/>
        </w:trPr>
        <w:tc>
          <w:tcPr>
            <w:tcW w:w="0" w:type="auto"/>
          </w:tcPr>
          <w:p w:rsidR="00961C3F" w:rsidRPr="00E53B90" w:rsidRDefault="00961C3F" w:rsidP="00E66287">
            <w:pPr>
              <w:pStyle w:val="Pro-Tab"/>
              <w:widowControl w:val="0"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53B9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:rsidR="00961C3F" w:rsidRPr="00E53B90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53B90">
              <w:rPr>
                <w:rFonts w:ascii="Times New Roman" w:hAnsi="Times New Roman"/>
                <w:b/>
                <w:sz w:val="22"/>
                <w:szCs w:val="22"/>
              </w:rPr>
              <w:t>Метод</w:t>
            </w:r>
          </w:p>
        </w:tc>
        <w:tc>
          <w:tcPr>
            <w:tcW w:w="0" w:type="auto"/>
          </w:tcPr>
          <w:p w:rsidR="00961C3F" w:rsidRPr="00E53B90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53B90">
              <w:rPr>
                <w:rFonts w:ascii="Times New Roman" w:hAnsi="Times New Roman"/>
                <w:b/>
                <w:sz w:val="22"/>
                <w:szCs w:val="22"/>
              </w:rPr>
              <w:t>Условия применения</w:t>
            </w:r>
          </w:p>
        </w:tc>
      </w:tr>
      <w:tr w:rsidR="00E53B90" w:rsidRPr="00E53B90" w:rsidTr="00841BDF">
        <w:trPr>
          <w:cantSplit/>
        </w:trPr>
        <w:tc>
          <w:tcPr>
            <w:tcW w:w="0" w:type="auto"/>
          </w:tcPr>
          <w:p w:rsidR="00961C3F" w:rsidRPr="00E53B90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1C3F" w:rsidRPr="00E53B90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>Исходя из сложившейся численности получателей</w:t>
            </w:r>
          </w:p>
        </w:tc>
        <w:tc>
          <w:tcPr>
            <w:tcW w:w="0" w:type="auto"/>
          </w:tcPr>
          <w:p w:rsidR="0071460D" w:rsidRPr="0071460D" w:rsidRDefault="0071460D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60D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71460D" w:rsidRPr="0071460D" w:rsidRDefault="00B07706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>выплата населению предоставлялась в отчетном году;</w:t>
            </w:r>
          </w:p>
          <w:p w:rsidR="0071460D" w:rsidRPr="0071460D" w:rsidRDefault="00B07706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>критерии, определяющие получателей выплаты населению, остали</w:t>
            </w:r>
            <w:r>
              <w:rPr>
                <w:rFonts w:ascii="Times New Roman" w:hAnsi="Times New Roman"/>
                <w:sz w:val="24"/>
                <w:szCs w:val="24"/>
              </w:rPr>
              <w:t>сь неизмененными по сравнению с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>отчетным годом;</w:t>
            </w:r>
          </w:p>
          <w:p w:rsidR="0071460D" w:rsidRPr="0071460D" w:rsidRDefault="00B07706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>стабильность контингента получателей выплаты населению;</w:t>
            </w:r>
          </w:p>
          <w:p w:rsidR="00961C3F" w:rsidRPr="00E53B90" w:rsidRDefault="00B07706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>в соответствии с законодательством выплата населению предоставляется всем физическим лицам, удовлетворяющим определенным условиям</w:t>
            </w:r>
          </w:p>
        </w:tc>
      </w:tr>
      <w:tr w:rsidR="00E53B90" w:rsidRPr="00E53B90" w:rsidTr="00841BDF">
        <w:trPr>
          <w:cantSplit/>
        </w:trPr>
        <w:tc>
          <w:tcPr>
            <w:tcW w:w="0" w:type="auto"/>
          </w:tcPr>
          <w:p w:rsidR="00FF48FE" w:rsidRPr="00E53B90" w:rsidRDefault="00FF48FE" w:rsidP="00FF48FE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F48FE" w:rsidRPr="00E53B90" w:rsidRDefault="00FF48FE" w:rsidP="00FF48FE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>Исходя из контингента получателей</w:t>
            </w:r>
          </w:p>
        </w:tc>
        <w:tc>
          <w:tcPr>
            <w:tcW w:w="0" w:type="auto"/>
          </w:tcPr>
          <w:p w:rsidR="0071460D" w:rsidRPr="0071460D" w:rsidRDefault="0071460D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60D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71460D" w:rsidRPr="0071460D" w:rsidRDefault="00B07706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>в соответствии с законодательством выплата населению предоставляется всем физическим лицам, удовлетворяющим определенным условиям;</w:t>
            </w:r>
          </w:p>
          <w:p w:rsidR="00FF48FE" w:rsidRPr="00E53B90" w:rsidRDefault="00B07706" w:rsidP="00B07706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71460D" w:rsidRPr="0071460D">
              <w:rPr>
                <w:rFonts w:ascii="Times New Roman" w:hAnsi="Times New Roman"/>
                <w:sz w:val="24"/>
                <w:szCs w:val="24"/>
              </w:rPr>
              <w:t xml:space="preserve">не выполняется совокупность условий, указанная в </w:t>
            </w:r>
            <w:r w:rsidR="0071460D" w:rsidRPr="00E53B90">
              <w:rPr>
                <w:rFonts w:ascii="Times New Roman" w:hAnsi="Times New Roman"/>
                <w:sz w:val="24"/>
                <w:szCs w:val="24"/>
              </w:rPr>
              <w:t>п. 1 таблицы</w:t>
            </w:r>
          </w:p>
        </w:tc>
      </w:tr>
      <w:tr w:rsidR="00E53B90" w:rsidRPr="00E53B90" w:rsidTr="00841BDF">
        <w:trPr>
          <w:cantSplit/>
        </w:trPr>
        <w:tc>
          <w:tcPr>
            <w:tcW w:w="0" w:type="auto"/>
          </w:tcPr>
          <w:p w:rsidR="00961C3F" w:rsidRPr="00E53B90" w:rsidRDefault="00FF48FE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61C3F" w:rsidRPr="00E53B90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>Исходя из установленной численности получателей</w:t>
            </w:r>
          </w:p>
        </w:tc>
        <w:tc>
          <w:tcPr>
            <w:tcW w:w="0" w:type="auto"/>
          </w:tcPr>
          <w:p w:rsidR="00961C3F" w:rsidRPr="00E53B90" w:rsidRDefault="00961C3F" w:rsidP="00A70C55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B90">
              <w:rPr>
                <w:rFonts w:ascii="Times New Roman" w:hAnsi="Times New Roman"/>
                <w:sz w:val="24"/>
                <w:szCs w:val="24"/>
              </w:rPr>
              <w:t xml:space="preserve">Выплата </w:t>
            </w:r>
            <w:r w:rsidR="0071460D" w:rsidRPr="00E53B90">
              <w:rPr>
                <w:rFonts w:ascii="Times New Roman" w:hAnsi="Times New Roman"/>
                <w:sz w:val="24"/>
                <w:szCs w:val="24"/>
              </w:rPr>
              <w:t xml:space="preserve">может предоставляться </w:t>
            </w:r>
            <w:r w:rsidRPr="00E53B90">
              <w:rPr>
                <w:rFonts w:ascii="Times New Roman" w:hAnsi="Times New Roman"/>
                <w:sz w:val="24"/>
                <w:szCs w:val="24"/>
              </w:rPr>
              <w:t xml:space="preserve">в отношении ограниченного числа физических лиц (установленного в муниципальной программе, </w:t>
            </w:r>
            <w:r w:rsidR="0071460D" w:rsidRPr="00A70C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A70C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</w:t>
            </w:r>
            <w:r w:rsidRPr="00E53B90">
              <w:rPr>
                <w:rFonts w:ascii="Times New Roman" w:hAnsi="Times New Roman"/>
                <w:sz w:val="24"/>
                <w:szCs w:val="24"/>
              </w:rPr>
              <w:t xml:space="preserve"> и т.д.)</w:t>
            </w:r>
          </w:p>
        </w:tc>
      </w:tr>
    </w:tbl>
    <w:p w:rsidR="00961C3F" w:rsidRPr="00E53B90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E53B90">
        <w:rPr>
          <w:rFonts w:ascii="Times New Roman" w:hAnsi="Times New Roman"/>
          <w:sz w:val="28"/>
          <w:szCs w:val="28"/>
        </w:rPr>
        <w:t>Расчет численности получателей выплаты населению осуществляется в соответствии с пунктами 7.4-7.5 настоящей Методики</w:t>
      </w:r>
      <w:r w:rsidR="00874926" w:rsidRPr="00E53B90">
        <w:rPr>
          <w:rFonts w:ascii="Times New Roman" w:hAnsi="Times New Roman"/>
          <w:sz w:val="28"/>
          <w:szCs w:val="28"/>
        </w:rPr>
        <w:t xml:space="preserve"> планирования</w:t>
      </w:r>
      <w:r w:rsidRPr="00E53B90">
        <w:rPr>
          <w:rFonts w:ascii="Times New Roman" w:hAnsi="Times New Roman"/>
          <w:sz w:val="28"/>
          <w:szCs w:val="28"/>
        </w:rPr>
        <w:t xml:space="preserve"> и представляется в составе ОБАС </w:t>
      </w:r>
      <w:r w:rsidR="00C20B29" w:rsidRPr="00E53B90">
        <w:rPr>
          <w:rFonts w:ascii="Times New Roman" w:hAnsi="Times New Roman"/>
          <w:sz w:val="28"/>
          <w:szCs w:val="28"/>
        </w:rPr>
        <w:t>(в свободном формате)</w:t>
      </w:r>
      <w:r w:rsidRPr="00E53B90">
        <w:rPr>
          <w:rFonts w:ascii="Times New Roman" w:hAnsi="Times New Roman"/>
          <w:sz w:val="28"/>
          <w:szCs w:val="28"/>
        </w:rPr>
        <w:t>.</w:t>
      </w:r>
    </w:p>
    <w:p w:rsidR="00961C3F" w:rsidRPr="00E53B90" w:rsidRDefault="00961C3F" w:rsidP="001C58E1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53B90">
        <w:rPr>
          <w:rFonts w:ascii="Times New Roman" w:hAnsi="Times New Roman"/>
          <w:sz w:val="28"/>
          <w:szCs w:val="28"/>
        </w:rPr>
        <w:t>При невозможности использован</w:t>
      </w:r>
      <w:r w:rsidR="00426F8F">
        <w:rPr>
          <w:rFonts w:ascii="Times New Roman" w:hAnsi="Times New Roman"/>
          <w:sz w:val="28"/>
          <w:szCs w:val="28"/>
        </w:rPr>
        <w:t>ия методов расчета, указанных в </w:t>
      </w:r>
      <w:r w:rsidRPr="00E53B90">
        <w:rPr>
          <w:rFonts w:ascii="Times New Roman" w:hAnsi="Times New Roman"/>
          <w:sz w:val="28"/>
          <w:szCs w:val="28"/>
        </w:rPr>
        <w:t>пункте 7.2 настоящей Методики</w:t>
      </w:r>
      <w:r w:rsidR="00874926" w:rsidRPr="00E53B90">
        <w:rPr>
          <w:rFonts w:ascii="Times New Roman" w:hAnsi="Times New Roman"/>
          <w:sz w:val="28"/>
          <w:szCs w:val="28"/>
        </w:rPr>
        <w:t xml:space="preserve"> планирования</w:t>
      </w:r>
      <w:r w:rsidRPr="00E53B90">
        <w:rPr>
          <w:rFonts w:ascii="Times New Roman" w:hAnsi="Times New Roman"/>
          <w:sz w:val="28"/>
          <w:szCs w:val="28"/>
        </w:rPr>
        <w:t>, в составе ОБАС представляется индивидуальный расчет.</w:t>
      </w:r>
    </w:p>
    <w:p w:rsidR="00640800" w:rsidRPr="00640800" w:rsidRDefault="00640800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640800">
        <w:rPr>
          <w:rFonts w:ascii="Times New Roman" w:hAnsi="Times New Roman"/>
          <w:sz w:val="28"/>
          <w:szCs w:val="28"/>
        </w:rPr>
        <w:t>Расчет численности получателей выплаты населению</w:t>
      </w:r>
      <w:r w:rsidR="0090305D">
        <w:rPr>
          <w:rFonts w:ascii="Times New Roman" w:hAnsi="Times New Roman"/>
          <w:sz w:val="28"/>
          <w:szCs w:val="28"/>
        </w:rPr>
        <w:t>,</w:t>
      </w:r>
      <w:r w:rsidRPr="006408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0800">
        <w:rPr>
          <w:rFonts w:ascii="Times New Roman" w:hAnsi="Times New Roman"/>
          <w:sz w:val="28"/>
          <w:szCs w:val="28"/>
        </w:rPr>
        <w:t>исходя из сложившейся численности получателей выплаты осуществляется</w:t>
      </w:r>
      <w:proofErr w:type="gramEnd"/>
      <w:r w:rsidRPr="00640800">
        <w:rPr>
          <w:rFonts w:ascii="Times New Roman" w:hAnsi="Times New Roman"/>
          <w:sz w:val="28"/>
          <w:szCs w:val="28"/>
        </w:rPr>
        <w:t xml:space="preserve"> аналогично расчету численности получателей публичных нормативных социальных выплат гражданам указанным методом в соответствии с</w:t>
      </w:r>
      <w:r w:rsidR="0090305D">
        <w:rPr>
          <w:rFonts w:ascii="Times New Roman" w:hAnsi="Times New Roman"/>
          <w:sz w:val="28"/>
          <w:szCs w:val="28"/>
        </w:rPr>
        <w:t> </w:t>
      </w:r>
      <w:r w:rsidR="00C700E2" w:rsidRPr="00E53B90">
        <w:rPr>
          <w:rFonts w:ascii="Times New Roman" w:hAnsi="Times New Roman"/>
          <w:sz w:val="28"/>
          <w:szCs w:val="28"/>
        </w:rPr>
        <w:t>пунктом 6.4</w:t>
      </w:r>
      <w:r w:rsidRPr="00640800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C700E2" w:rsidRPr="00E53B90">
        <w:rPr>
          <w:rFonts w:ascii="Times New Roman" w:hAnsi="Times New Roman"/>
          <w:sz w:val="28"/>
          <w:szCs w:val="28"/>
        </w:rPr>
        <w:t xml:space="preserve"> планирования</w:t>
      </w:r>
      <w:r w:rsidRPr="00640800">
        <w:rPr>
          <w:rFonts w:ascii="Times New Roman" w:hAnsi="Times New Roman"/>
          <w:sz w:val="28"/>
          <w:szCs w:val="28"/>
        </w:rPr>
        <w:t>.</w:t>
      </w:r>
    </w:p>
    <w:p w:rsidR="00640800" w:rsidRPr="00640800" w:rsidRDefault="00640800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640800">
        <w:rPr>
          <w:rFonts w:ascii="Times New Roman" w:hAnsi="Times New Roman"/>
          <w:sz w:val="28"/>
          <w:szCs w:val="28"/>
        </w:rPr>
        <w:t>Расчет численности получате</w:t>
      </w:r>
      <w:r w:rsidR="00637E8E">
        <w:rPr>
          <w:rFonts w:ascii="Times New Roman" w:hAnsi="Times New Roman"/>
          <w:sz w:val="28"/>
          <w:szCs w:val="28"/>
        </w:rPr>
        <w:t xml:space="preserve">лей выплаты населению </w:t>
      </w:r>
      <w:proofErr w:type="gramStart"/>
      <w:r w:rsidR="00637E8E">
        <w:rPr>
          <w:rFonts w:ascii="Times New Roman" w:hAnsi="Times New Roman"/>
          <w:sz w:val="28"/>
          <w:szCs w:val="28"/>
        </w:rPr>
        <w:t>исходя из </w:t>
      </w:r>
      <w:r w:rsidRPr="00640800">
        <w:rPr>
          <w:rFonts w:ascii="Times New Roman" w:hAnsi="Times New Roman"/>
          <w:sz w:val="28"/>
          <w:szCs w:val="28"/>
        </w:rPr>
        <w:t>контингента получателей осуществляется</w:t>
      </w:r>
      <w:proofErr w:type="gramEnd"/>
      <w:r w:rsidRPr="00640800">
        <w:rPr>
          <w:rFonts w:ascii="Times New Roman" w:hAnsi="Times New Roman"/>
          <w:sz w:val="28"/>
          <w:szCs w:val="28"/>
        </w:rPr>
        <w:t xml:space="preserve"> аналогично расчету численности получателей публичных нормативных социальных выплат гражданам указанным методом в соответствии с </w:t>
      </w:r>
      <w:r w:rsidR="00C700E2" w:rsidRPr="00E53B90">
        <w:rPr>
          <w:rFonts w:ascii="Times New Roman" w:hAnsi="Times New Roman"/>
          <w:sz w:val="28"/>
          <w:szCs w:val="28"/>
        </w:rPr>
        <w:t>пунктом 6.5</w:t>
      </w:r>
      <w:r w:rsidRPr="00640800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C700E2" w:rsidRPr="00E53B90">
        <w:rPr>
          <w:rFonts w:ascii="Times New Roman" w:hAnsi="Times New Roman"/>
          <w:sz w:val="28"/>
          <w:szCs w:val="28"/>
        </w:rPr>
        <w:t xml:space="preserve"> планирования</w:t>
      </w:r>
      <w:r w:rsidRPr="00640800">
        <w:rPr>
          <w:rFonts w:ascii="Times New Roman" w:hAnsi="Times New Roman"/>
          <w:sz w:val="28"/>
          <w:szCs w:val="28"/>
        </w:rPr>
        <w:t>.</w:t>
      </w:r>
    </w:p>
    <w:p w:rsidR="00640800" w:rsidRPr="00640800" w:rsidRDefault="00640800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proofErr w:type="gramStart"/>
      <w:r w:rsidRPr="00640800">
        <w:rPr>
          <w:rFonts w:ascii="Times New Roman" w:hAnsi="Times New Roman"/>
          <w:sz w:val="28"/>
          <w:szCs w:val="28"/>
        </w:rPr>
        <w:t>Определение численности получателей выплаты населению исходя из установленной численности получателей осуществля</w:t>
      </w:r>
      <w:r w:rsidR="006A223E">
        <w:rPr>
          <w:rFonts w:ascii="Times New Roman" w:hAnsi="Times New Roman"/>
          <w:sz w:val="28"/>
          <w:szCs w:val="28"/>
        </w:rPr>
        <w:t>ется на </w:t>
      </w:r>
      <w:r w:rsidRPr="00640800">
        <w:rPr>
          <w:rFonts w:ascii="Times New Roman" w:hAnsi="Times New Roman"/>
          <w:sz w:val="28"/>
          <w:szCs w:val="28"/>
        </w:rPr>
        <w:t xml:space="preserve">основе значений, установленных </w:t>
      </w:r>
      <w:r w:rsidR="00C700E2" w:rsidRPr="00E53B90">
        <w:rPr>
          <w:rFonts w:ascii="Times New Roman" w:hAnsi="Times New Roman"/>
          <w:sz w:val="28"/>
          <w:szCs w:val="28"/>
        </w:rPr>
        <w:t>муниципальными</w:t>
      </w:r>
      <w:r w:rsidRPr="00640800">
        <w:rPr>
          <w:rFonts w:ascii="Times New Roman" w:hAnsi="Times New Roman"/>
          <w:sz w:val="28"/>
          <w:szCs w:val="28"/>
        </w:rPr>
        <w:t xml:space="preserve"> программами, </w:t>
      </w:r>
      <w:r w:rsidR="00C700E2" w:rsidRPr="00E53B90">
        <w:rPr>
          <w:rFonts w:ascii="Times New Roman" w:hAnsi="Times New Roman"/>
          <w:sz w:val="28"/>
          <w:szCs w:val="28"/>
        </w:rPr>
        <w:t>Н</w:t>
      </w:r>
      <w:r w:rsidRPr="00640800">
        <w:rPr>
          <w:rFonts w:ascii="Times New Roman" w:hAnsi="Times New Roman"/>
          <w:sz w:val="28"/>
          <w:szCs w:val="28"/>
        </w:rPr>
        <w:t>ПА Ленинградской области</w:t>
      </w:r>
      <w:r w:rsidR="00C700E2" w:rsidRPr="00E53B90">
        <w:rPr>
          <w:rFonts w:ascii="Times New Roman" w:hAnsi="Times New Roman"/>
          <w:sz w:val="28"/>
          <w:szCs w:val="28"/>
        </w:rPr>
        <w:t>, МПА</w:t>
      </w:r>
      <w:r w:rsidRPr="00640800">
        <w:rPr>
          <w:rFonts w:ascii="Times New Roman" w:hAnsi="Times New Roman"/>
          <w:sz w:val="28"/>
          <w:szCs w:val="28"/>
        </w:rPr>
        <w:t>, а при их отсутствии - исходя из плановых значений, определенных ГРБС.</w:t>
      </w:r>
      <w:proofErr w:type="gramEnd"/>
    </w:p>
    <w:p w:rsidR="00640800" w:rsidRPr="00640800" w:rsidRDefault="00640800" w:rsidP="00640800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40800">
        <w:rPr>
          <w:rFonts w:ascii="Times New Roman" w:hAnsi="Times New Roman"/>
          <w:sz w:val="28"/>
          <w:szCs w:val="28"/>
        </w:rPr>
        <w:t>В случае применения плановых значений, определенных ГРБС, отличных от значений текущего года, в составе ОБАС представляются дополнительные пояснения относительно необходимости и целесообразности предоставления выплат соответствующему числу получателей.</w:t>
      </w:r>
    </w:p>
    <w:p w:rsidR="00101AD1" w:rsidRPr="00101AD1" w:rsidRDefault="00101AD1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01AD1">
        <w:rPr>
          <w:rFonts w:ascii="Times New Roman" w:hAnsi="Times New Roman"/>
          <w:sz w:val="28"/>
          <w:szCs w:val="28"/>
        </w:rPr>
        <w:t xml:space="preserve">Средний размер выплаты населению определяется методами, аналогичными методам определения среднего размера публичных нормативных социальных выплат гражданам, указанным в </w:t>
      </w:r>
      <w:r w:rsidR="0051666F">
        <w:rPr>
          <w:rFonts w:ascii="Times New Roman" w:hAnsi="Times New Roman"/>
          <w:sz w:val="28"/>
          <w:szCs w:val="28"/>
        </w:rPr>
        <w:t>пункте 6.6.</w:t>
      </w:r>
      <w:r w:rsidRPr="00101AD1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51666F">
        <w:rPr>
          <w:rFonts w:ascii="Times New Roman" w:hAnsi="Times New Roman"/>
          <w:sz w:val="28"/>
          <w:szCs w:val="28"/>
        </w:rPr>
        <w:t xml:space="preserve"> планирования</w:t>
      </w:r>
      <w:r w:rsidRPr="00101AD1">
        <w:rPr>
          <w:rFonts w:ascii="Times New Roman" w:hAnsi="Times New Roman"/>
          <w:sz w:val="28"/>
          <w:szCs w:val="28"/>
        </w:rPr>
        <w:t>.</w:t>
      </w:r>
    </w:p>
    <w:p w:rsidR="00101AD1" w:rsidRPr="00101AD1" w:rsidRDefault="00101AD1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01AD1">
        <w:rPr>
          <w:rFonts w:ascii="Times New Roman" w:hAnsi="Times New Roman"/>
          <w:sz w:val="28"/>
          <w:szCs w:val="28"/>
        </w:rPr>
        <w:t>Расчет среднего размера вып</w:t>
      </w:r>
      <w:r w:rsidR="006A223E">
        <w:rPr>
          <w:rFonts w:ascii="Times New Roman" w:hAnsi="Times New Roman"/>
          <w:sz w:val="28"/>
          <w:szCs w:val="28"/>
        </w:rPr>
        <w:t>латы населению представляется в </w:t>
      </w:r>
      <w:r w:rsidRPr="00101AD1">
        <w:rPr>
          <w:rFonts w:ascii="Times New Roman" w:hAnsi="Times New Roman"/>
          <w:sz w:val="28"/>
          <w:szCs w:val="28"/>
        </w:rPr>
        <w:t>составе ОБАС (в свободном формате).</w:t>
      </w:r>
    </w:p>
    <w:p w:rsidR="00101AD1" w:rsidRPr="00A70C55" w:rsidRDefault="00101AD1" w:rsidP="00101AD1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A70C55">
        <w:rPr>
          <w:rFonts w:ascii="Times New Roman" w:hAnsi="Times New Roman"/>
          <w:color w:val="000000" w:themeColor="text1"/>
          <w:sz w:val="28"/>
          <w:szCs w:val="28"/>
        </w:rPr>
        <w:t>При невозможности использования метод</w:t>
      </w:r>
      <w:r w:rsidR="006A223E" w:rsidRPr="00A70C55">
        <w:rPr>
          <w:rFonts w:ascii="Times New Roman" w:hAnsi="Times New Roman"/>
          <w:color w:val="000000" w:themeColor="text1"/>
          <w:sz w:val="28"/>
          <w:szCs w:val="28"/>
        </w:rPr>
        <w:t>ов расчета, указанных в </w:t>
      </w:r>
      <w:r w:rsidR="00CF1FA9" w:rsidRPr="00A70C55">
        <w:rPr>
          <w:rFonts w:ascii="Times New Roman" w:hAnsi="Times New Roman"/>
          <w:color w:val="000000" w:themeColor="text1"/>
          <w:sz w:val="28"/>
          <w:szCs w:val="28"/>
        </w:rPr>
        <w:t>пункте 6.6</w:t>
      </w:r>
      <w:r w:rsidRPr="00A70C55">
        <w:rPr>
          <w:rFonts w:ascii="Times New Roman" w:hAnsi="Times New Roman"/>
          <w:color w:val="000000" w:themeColor="text1"/>
          <w:sz w:val="28"/>
          <w:szCs w:val="28"/>
        </w:rPr>
        <w:t xml:space="preserve"> настоящей Методики</w:t>
      </w:r>
      <w:r w:rsidR="00CF1FA9" w:rsidRPr="00A70C55">
        <w:rPr>
          <w:rFonts w:ascii="Times New Roman" w:hAnsi="Times New Roman"/>
          <w:color w:val="000000" w:themeColor="text1"/>
          <w:sz w:val="28"/>
          <w:szCs w:val="28"/>
        </w:rPr>
        <w:t xml:space="preserve"> планирования</w:t>
      </w:r>
      <w:r w:rsidRPr="00A70C55">
        <w:rPr>
          <w:rFonts w:ascii="Times New Roman" w:hAnsi="Times New Roman"/>
          <w:color w:val="000000" w:themeColor="text1"/>
          <w:sz w:val="28"/>
          <w:szCs w:val="28"/>
        </w:rPr>
        <w:t>, в составе ОБАС представляется индивидуальный расчет среднего размера выплаты населению.</w:t>
      </w:r>
      <w:r w:rsidR="006A223E" w:rsidRPr="00A70C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20B29" w:rsidRPr="00E53B90" w:rsidRDefault="00C20B29" w:rsidP="001C58E1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961C3F" w:rsidRPr="00D246C7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D246C7">
        <w:rPr>
          <w:rFonts w:ascii="Times New Roman" w:hAnsi="Times New Roman"/>
          <w:sz w:val="28"/>
        </w:rPr>
        <w:t>Субсидии гражданам на приобретение жилья (КВР 322)</w:t>
      </w:r>
    </w:p>
    <w:p w:rsidR="00961C3F" w:rsidRPr="00807F69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246C7">
        <w:rPr>
          <w:rFonts w:ascii="Times New Roman" w:hAnsi="Times New Roman"/>
          <w:sz w:val="28"/>
          <w:szCs w:val="28"/>
        </w:rPr>
        <w:t xml:space="preserve">ОБАС на субсидии гражданам на приобретение жилья составляется по форме </w:t>
      </w:r>
      <w:r w:rsidRPr="00807F69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D308C5" w:rsidRPr="00807F69">
        <w:rPr>
          <w:rFonts w:ascii="Times New Roman" w:hAnsi="Times New Roman"/>
          <w:sz w:val="28"/>
          <w:szCs w:val="28"/>
        </w:rPr>
        <w:t>7</w:t>
      </w:r>
      <w:r w:rsidRPr="00807F69">
        <w:rPr>
          <w:rFonts w:ascii="Times New Roman" w:hAnsi="Times New Roman"/>
          <w:sz w:val="28"/>
          <w:szCs w:val="28"/>
        </w:rPr>
        <w:t xml:space="preserve"> к Порядку.</w:t>
      </w:r>
    </w:p>
    <w:p w:rsidR="00F63BF4" w:rsidRPr="00D246C7" w:rsidRDefault="00F63BF4" w:rsidP="00F63BF4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07F6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6A223E" w:rsidRPr="00807F69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807F69">
        <w:rPr>
          <w:rFonts w:ascii="Times New Roman" w:hAnsi="Times New Roman"/>
          <w:sz w:val="28"/>
          <w:szCs w:val="28"/>
        </w:rPr>
        <w:t xml:space="preserve">форме согласно Приложению </w:t>
      </w:r>
      <w:r w:rsidR="00807081" w:rsidRPr="00807F69">
        <w:rPr>
          <w:rFonts w:ascii="Times New Roman" w:hAnsi="Times New Roman"/>
          <w:sz w:val="28"/>
          <w:szCs w:val="28"/>
        </w:rPr>
        <w:t>7</w:t>
      </w:r>
      <w:r w:rsidRPr="00807F69">
        <w:rPr>
          <w:rFonts w:ascii="Times New Roman" w:hAnsi="Times New Roman"/>
          <w:sz w:val="28"/>
          <w:szCs w:val="28"/>
        </w:rPr>
        <w:t>.1 к Порядку</w:t>
      </w:r>
      <w:r w:rsidRPr="00D246C7">
        <w:rPr>
          <w:rFonts w:ascii="Times New Roman" w:hAnsi="Times New Roman"/>
          <w:sz w:val="28"/>
          <w:szCs w:val="28"/>
        </w:rPr>
        <w:t xml:space="preserve">. </w:t>
      </w:r>
    </w:p>
    <w:p w:rsidR="00961C3F" w:rsidRPr="00D246C7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246C7">
        <w:rPr>
          <w:rFonts w:ascii="Times New Roman" w:hAnsi="Times New Roman"/>
          <w:sz w:val="28"/>
          <w:szCs w:val="28"/>
        </w:rPr>
        <w:t>Численность получателей субсидий указывается в соответствии со значениями, установленными муниципальн</w:t>
      </w:r>
      <w:r w:rsidR="00F63BF4" w:rsidRPr="00D246C7">
        <w:rPr>
          <w:rFonts w:ascii="Times New Roman" w:hAnsi="Times New Roman"/>
          <w:sz w:val="28"/>
          <w:szCs w:val="28"/>
        </w:rPr>
        <w:t>ыми</w:t>
      </w:r>
      <w:r w:rsidRPr="00D246C7">
        <w:rPr>
          <w:rFonts w:ascii="Times New Roman" w:hAnsi="Times New Roman"/>
          <w:sz w:val="28"/>
          <w:szCs w:val="28"/>
        </w:rPr>
        <w:t xml:space="preserve"> программ</w:t>
      </w:r>
      <w:r w:rsidR="00F63BF4" w:rsidRPr="00D246C7">
        <w:rPr>
          <w:rFonts w:ascii="Times New Roman" w:hAnsi="Times New Roman"/>
          <w:sz w:val="28"/>
          <w:szCs w:val="28"/>
        </w:rPr>
        <w:t>ами</w:t>
      </w:r>
      <w:r w:rsidR="006A223E">
        <w:rPr>
          <w:rFonts w:ascii="Times New Roman" w:hAnsi="Times New Roman"/>
          <w:sz w:val="28"/>
          <w:szCs w:val="28"/>
        </w:rPr>
        <w:t xml:space="preserve"> (при </w:t>
      </w:r>
      <w:r w:rsidRPr="00D246C7">
        <w:rPr>
          <w:rFonts w:ascii="Times New Roman" w:hAnsi="Times New Roman"/>
          <w:sz w:val="28"/>
          <w:szCs w:val="28"/>
        </w:rPr>
        <w:t>наличии).</w:t>
      </w:r>
    </w:p>
    <w:p w:rsidR="00961C3F" w:rsidRPr="00D246C7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246C7">
        <w:rPr>
          <w:rFonts w:ascii="Times New Roman" w:hAnsi="Times New Roman"/>
          <w:sz w:val="28"/>
          <w:szCs w:val="28"/>
        </w:rPr>
        <w:t xml:space="preserve">Доля </w:t>
      </w:r>
      <w:r w:rsidR="006A223E" w:rsidRPr="005A431A">
        <w:rPr>
          <w:rFonts w:ascii="Times New Roman" w:hAnsi="Times New Roman"/>
          <w:sz w:val="28"/>
          <w:szCs w:val="28"/>
        </w:rPr>
        <w:t>бюджета муниципального образования</w:t>
      </w:r>
      <w:r w:rsidRPr="00D246C7">
        <w:rPr>
          <w:rFonts w:ascii="Times New Roman" w:hAnsi="Times New Roman"/>
          <w:sz w:val="28"/>
          <w:szCs w:val="28"/>
        </w:rPr>
        <w:t xml:space="preserve"> в расчетной стоимости приобретения жилья указывается с учетом доли софинансирования приобретения жилья за счет средств областного бюджета Ленинградской области, а также за счет получателей субсидий.</w:t>
      </w:r>
    </w:p>
    <w:p w:rsidR="00961C3F" w:rsidRPr="00D246C7" w:rsidRDefault="00961C3F" w:rsidP="001C58E1">
      <w:pPr>
        <w:pStyle w:val="Pro-Gramma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246C7">
        <w:rPr>
          <w:rFonts w:ascii="Times New Roman" w:hAnsi="Times New Roman"/>
          <w:sz w:val="28"/>
          <w:szCs w:val="28"/>
        </w:rPr>
        <w:t xml:space="preserve">В случае изменения доли </w:t>
      </w:r>
      <w:r w:rsidR="006A223E" w:rsidRPr="005A431A">
        <w:rPr>
          <w:rFonts w:ascii="Times New Roman" w:hAnsi="Times New Roman"/>
          <w:sz w:val="28"/>
          <w:szCs w:val="28"/>
        </w:rPr>
        <w:t>бюджета муниципального образования</w:t>
      </w:r>
      <w:r w:rsidR="006A223E">
        <w:rPr>
          <w:rFonts w:ascii="Times New Roman" w:hAnsi="Times New Roman"/>
          <w:sz w:val="28"/>
          <w:szCs w:val="28"/>
        </w:rPr>
        <w:t xml:space="preserve"> в </w:t>
      </w:r>
      <w:r w:rsidRPr="00D246C7">
        <w:rPr>
          <w:rFonts w:ascii="Times New Roman" w:hAnsi="Times New Roman"/>
          <w:sz w:val="28"/>
          <w:szCs w:val="28"/>
        </w:rPr>
        <w:t>расчетной стоимости жилья в очередном финансовом году (плановом периоде) по сравнению с текущим годом в составе ОБАС представляются соответствующие пояснения.</w:t>
      </w:r>
    </w:p>
    <w:p w:rsidR="00961C3F" w:rsidRPr="00442AFB" w:rsidRDefault="00961C3F" w:rsidP="00E66287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1619A1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num" w:pos="360"/>
          <w:tab w:val="left" w:pos="426"/>
          <w:tab w:val="left" w:pos="709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619A1">
        <w:rPr>
          <w:rFonts w:ascii="Times New Roman" w:hAnsi="Times New Roman"/>
          <w:sz w:val="28"/>
        </w:rPr>
        <w:t>Приобретение товаров, работ, услуг</w:t>
      </w:r>
    </w:p>
    <w:p w:rsidR="00961C3F" w:rsidRPr="001619A1" w:rsidRDefault="00961C3F" w:rsidP="00E66287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619A1">
        <w:rPr>
          <w:rFonts w:ascii="Times New Roman" w:hAnsi="Times New Roman"/>
          <w:sz w:val="28"/>
        </w:rPr>
        <w:t>в пользу граждан (КВР 323)</w:t>
      </w:r>
    </w:p>
    <w:p w:rsidR="00961C3F" w:rsidRPr="00775328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AA60C8">
        <w:rPr>
          <w:rFonts w:ascii="Times New Roman" w:hAnsi="Times New Roman"/>
          <w:sz w:val="28"/>
          <w:szCs w:val="28"/>
        </w:rPr>
        <w:t xml:space="preserve">ОБАС на приобретение товаров, работ, услуг в пользу граждан составляется по форме </w:t>
      </w:r>
      <w:r w:rsidRPr="00775328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807081" w:rsidRPr="00775328">
        <w:rPr>
          <w:rFonts w:ascii="Times New Roman" w:hAnsi="Times New Roman"/>
          <w:sz w:val="28"/>
          <w:szCs w:val="28"/>
        </w:rPr>
        <w:t>8</w:t>
      </w:r>
      <w:r w:rsidRPr="00775328">
        <w:rPr>
          <w:rFonts w:ascii="Times New Roman" w:hAnsi="Times New Roman"/>
          <w:sz w:val="28"/>
          <w:szCs w:val="28"/>
        </w:rPr>
        <w:t xml:space="preserve"> к Порядку.</w:t>
      </w:r>
    </w:p>
    <w:p w:rsidR="00807081" w:rsidRPr="00775328" w:rsidRDefault="00807081" w:rsidP="0080708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75328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6A223E" w:rsidRPr="00775328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775328">
        <w:rPr>
          <w:rFonts w:ascii="Times New Roman" w:hAnsi="Times New Roman"/>
          <w:sz w:val="28"/>
          <w:szCs w:val="28"/>
        </w:rPr>
        <w:t xml:space="preserve">форме согласно Приложению 8.1 к Порядку. </w:t>
      </w:r>
    </w:p>
    <w:p w:rsidR="00961C3F" w:rsidRPr="00AA60C8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775328">
        <w:rPr>
          <w:rFonts w:ascii="Times New Roman" w:hAnsi="Times New Roman"/>
          <w:sz w:val="28"/>
          <w:szCs w:val="28"/>
        </w:rPr>
        <w:t>Плановая численность граждан, в</w:t>
      </w:r>
      <w:r w:rsidRPr="00AA60C8">
        <w:rPr>
          <w:rFonts w:ascii="Times New Roman" w:hAnsi="Times New Roman"/>
          <w:sz w:val="28"/>
          <w:szCs w:val="28"/>
        </w:rPr>
        <w:t xml:space="preserve"> отношении которых должно осуществляться приобретение товаров, работ, услуг (далее – получатели товаров, работ, услуг) определяетс</w:t>
      </w:r>
      <w:r w:rsidR="006A223E">
        <w:rPr>
          <w:rFonts w:ascii="Times New Roman" w:hAnsi="Times New Roman"/>
          <w:sz w:val="28"/>
          <w:szCs w:val="28"/>
        </w:rPr>
        <w:t>я одним из методов, указанных в </w:t>
      </w:r>
      <w:r w:rsidRPr="00AA60C8">
        <w:rPr>
          <w:rFonts w:ascii="Times New Roman" w:hAnsi="Times New Roman"/>
          <w:sz w:val="28"/>
          <w:szCs w:val="28"/>
        </w:rPr>
        <w:t>таблице 9.1.</w:t>
      </w:r>
    </w:p>
    <w:p w:rsidR="00961C3F" w:rsidRPr="00AA60C8" w:rsidRDefault="00961C3F" w:rsidP="00E66287">
      <w:pPr>
        <w:pStyle w:val="Pro-TabName"/>
        <w:keepNext w:val="0"/>
        <w:widowControl w:val="0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AA60C8">
        <w:rPr>
          <w:rFonts w:ascii="Times New Roman" w:hAnsi="Times New Roman"/>
          <w:color w:val="auto"/>
          <w:sz w:val="24"/>
          <w:szCs w:val="24"/>
        </w:rPr>
        <w:t xml:space="preserve">Таблица 9.1. </w:t>
      </w:r>
    </w:p>
    <w:p w:rsidR="00961C3F" w:rsidRPr="00AA60C8" w:rsidRDefault="00961C3F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AA60C8">
        <w:rPr>
          <w:rFonts w:ascii="Times New Roman" w:hAnsi="Times New Roman"/>
          <w:color w:val="auto"/>
          <w:sz w:val="24"/>
          <w:szCs w:val="24"/>
        </w:rPr>
        <w:t>Методы определения численности получателей товаров, работ, услуг</w:t>
      </w:r>
    </w:p>
    <w:tbl>
      <w:tblPr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438"/>
        <w:gridCol w:w="2205"/>
        <w:gridCol w:w="6644"/>
      </w:tblGrid>
      <w:tr w:rsidR="0051666F" w:rsidRPr="0051666F" w:rsidTr="00841BDF">
        <w:trPr>
          <w:cantSplit/>
        </w:trPr>
        <w:tc>
          <w:tcPr>
            <w:tcW w:w="0" w:type="auto"/>
          </w:tcPr>
          <w:p w:rsidR="00961C3F" w:rsidRPr="0051666F" w:rsidRDefault="00961C3F" w:rsidP="00E66287">
            <w:pPr>
              <w:pStyle w:val="Pro-Tab"/>
              <w:widowControl w:val="0"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666F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:rsidR="00961C3F" w:rsidRPr="0051666F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666F">
              <w:rPr>
                <w:rFonts w:ascii="Times New Roman" w:hAnsi="Times New Roman"/>
                <w:b/>
                <w:sz w:val="22"/>
                <w:szCs w:val="22"/>
              </w:rPr>
              <w:t>Метод</w:t>
            </w:r>
          </w:p>
        </w:tc>
        <w:tc>
          <w:tcPr>
            <w:tcW w:w="0" w:type="auto"/>
          </w:tcPr>
          <w:p w:rsidR="00961C3F" w:rsidRPr="0051666F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666F">
              <w:rPr>
                <w:rFonts w:ascii="Times New Roman" w:hAnsi="Times New Roman"/>
                <w:b/>
                <w:sz w:val="22"/>
                <w:szCs w:val="22"/>
              </w:rPr>
              <w:t>Условия применения</w:t>
            </w:r>
          </w:p>
        </w:tc>
      </w:tr>
      <w:tr w:rsidR="0051666F" w:rsidRPr="0051666F" w:rsidTr="00841BDF">
        <w:trPr>
          <w:cantSplit/>
        </w:trPr>
        <w:tc>
          <w:tcPr>
            <w:tcW w:w="0" w:type="auto"/>
          </w:tcPr>
          <w:p w:rsidR="00961C3F" w:rsidRPr="0051666F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1C3F" w:rsidRPr="0051666F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Исходя из сложившихся значений</w:t>
            </w:r>
          </w:p>
          <w:p w:rsidR="00961C3F" w:rsidRPr="0051666F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61C3F" w:rsidRPr="0051666F" w:rsidRDefault="00961C3F" w:rsidP="006A223E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961C3F" w:rsidRPr="0051666F" w:rsidRDefault="006A223E" w:rsidP="006A223E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51666F">
              <w:rPr>
                <w:rFonts w:ascii="Times New Roman" w:hAnsi="Times New Roman"/>
                <w:sz w:val="24"/>
                <w:szCs w:val="24"/>
              </w:rPr>
              <w:t xml:space="preserve">в соответствии с НПА Российской Федерации, Ленинградской области, </w:t>
            </w:r>
            <w:r w:rsidR="00381199" w:rsidRPr="0051666F">
              <w:rPr>
                <w:rFonts w:ascii="Times New Roman" w:hAnsi="Times New Roman"/>
                <w:sz w:val="24"/>
                <w:szCs w:val="24"/>
              </w:rPr>
              <w:t>МПА</w:t>
            </w:r>
            <w:r w:rsidR="00961C3F" w:rsidRPr="0051666F">
              <w:rPr>
                <w:rFonts w:ascii="Times New Roman" w:hAnsi="Times New Roman"/>
                <w:sz w:val="24"/>
                <w:szCs w:val="24"/>
              </w:rPr>
              <w:t xml:space="preserve"> приобретение товаров, работ, услуг должно быть осуществлено в отношении всех граждан, соответствующих установленным в НПА</w:t>
            </w:r>
            <w:r w:rsidR="00381199" w:rsidRPr="0051666F">
              <w:rPr>
                <w:rFonts w:ascii="Times New Roman" w:hAnsi="Times New Roman"/>
                <w:sz w:val="24"/>
                <w:szCs w:val="24"/>
              </w:rPr>
              <w:t xml:space="preserve"> (МПА)</w:t>
            </w:r>
            <w:r w:rsidR="00961C3F" w:rsidRPr="0051666F">
              <w:rPr>
                <w:rFonts w:ascii="Times New Roman" w:hAnsi="Times New Roman"/>
                <w:sz w:val="24"/>
                <w:szCs w:val="24"/>
              </w:rPr>
              <w:t xml:space="preserve"> условиям (критериям); </w:t>
            </w:r>
          </w:p>
          <w:p w:rsidR="00961C3F" w:rsidRPr="0051666F" w:rsidRDefault="006A223E" w:rsidP="006A223E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51666F">
              <w:rPr>
                <w:rFonts w:ascii="Times New Roman" w:hAnsi="Times New Roman"/>
                <w:sz w:val="24"/>
                <w:szCs w:val="24"/>
              </w:rPr>
              <w:t>приобретение товаров, работ, услуг по указанному основанию предоставлялось в отчетном году;</w:t>
            </w:r>
          </w:p>
          <w:p w:rsidR="00961C3F" w:rsidRPr="0051666F" w:rsidRDefault="006A223E" w:rsidP="006A223E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51666F">
              <w:rPr>
                <w:rFonts w:ascii="Times New Roman" w:hAnsi="Times New Roman"/>
                <w:sz w:val="24"/>
                <w:szCs w:val="24"/>
              </w:rPr>
              <w:t xml:space="preserve">критерии определения лиц, имеющих право на получение товаров, работ, услуг, не претерпят в плановом году значительных изменений по сравнению с отчетным годом </w:t>
            </w:r>
          </w:p>
        </w:tc>
      </w:tr>
      <w:tr w:rsidR="0051666F" w:rsidRPr="0051666F" w:rsidTr="00841BDF">
        <w:trPr>
          <w:cantSplit/>
        </w:trPr>
        <w:tc>
          <w:tcPr>
            <w:tcW w:w="0" w:type="auto"/>
          </w:tcPr>
          <w:p w:rsidR="00381199" w:rsidRPr="0051666F" w:rsidRDefault="00381199" w:rsidP="00381199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81199" w:rsidRPr="0051666F" w:rsidRDefault="00381199" w:rsidP="00381199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Исходя из контингента получателей</w:t>
            </w:r>
          </w:p>
        </w:tc>
        <w:tc>
          <w:tcPr>
            <w:tcW w:w="0" w:type="auto"/>
          </w:tcPr>
          <w:p w:rsidR="00381199" w:rsidRPr="0051666F" w:rsidRDefault="00381199" w:rsidP="00C81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1666F">
              <w:rPr>
                <w:rFonts w:ascii="Times New Roman" w:eastAsia="Calibri" w:hAnsi="Times New Roman"/>
                <w:sz w:val="24"/>
                <w:szCs w:val="24"/>
              </w:rPr>
              <w:t>Совокупность условий:</w:t>
            </w:r>
          </w:p>
          <w:p w:rsidR="00381199" w:rsidRPr="0051666F" w:rsidRDefault="006A223E" w:rsidP="006A22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 </w:t>
            </w:r>
            <w:r w:rsidR="00381199" w:rsidRPr="0051666F">
              <w:rPr>
                <w:rFonts w:ascii="Times New Roman" w:eastAsia="Calibri" w:hAnsi="Times New Roman"/>
                <w:sz w:val="24"/>
                <w:szCs w:val="24"/>
              </w:rPr>
              <w:t>в соответствии с НПА Российской Федерации, Ленинградской области, МПА приобретение товаров, работ, услуг должно быть осуществлено в отношении всех граждан, соответствующих установленным в НПА (МПА) условиям (критериям);</w:t>
            </w:r>
          </w:p>
          <w:p w:rsidR="00381199" w:rsidRPr="0051666F" w:rsidRDefault="006A223E" w:rsidP="006A223E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381199" w:rsidRPr="0051666F">
              <w:rPr>
                <w:rFonts w:ascii="Times New Roman" w:hAnsi="Times New Roman"/>
                <w:sz w:val="24"/>
                <w:szCs w:val="24"/>
              </w:rPr>
              <w:t>не выполняется совокупность условий, указанных в</w:t>
            </w:r>
            <w:r w:rsidR="00C81609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11" w:history="1">
              <w:r>
                <w:rPr>
                  <w:rFonts w:ascii="Times New Roman" w:hAnsi="Times New Roman"/>
                  <w:sz w:val="24"/>
                  <w:szCs w:val="24"/>
                </w:rPr>
                <w:t>п. 1 </w:t>
              </w:r>
              <w:r w:rsidR="00381199" w:rsidRPr="0051666F">
                <w:rPr>
                  <w:rFonts w:ascii="Times New Roman" w:hAnsi="Times New Roman"/>
                  <w:sz w:val="24"/>
                  <w:szCs w:val="24"/>
                </w:rPr>
                <w:t>таблицы</w:t>
              </w:r>
            </w:hyperlink>
          </w:p>
        </w:tc>
      </w:tr>
      <w:tr w:rsidR="0051666F" w:rsidRPr="0051666F" w:rsidTr="00841BDF">
        <w:trPr>
          <w:cantSplit/>
        </w:trPr>
        <w:tc>
          <w:tcPr>
            <w:tcW w:w="0" w:type="auto"/>
          </w:tcPr>
          <w:p w:rsidR="00961C3F" w:rsidRPr="0051666F" w:rsidRDefault="00381199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61C3F" w:rsidRPr="0051666F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 xml:space="preserve">Исходя из установленных значений </w:t>
            </w:r>
          </w:p>
        </w:tc>
        <w:tc>
          <w:tcPr>
            <w:tcW w:w="0" w:type="auto"/>
          </w:tcPr>
          <w:p w:rsidR="00961C3F" w:rsidRPr="0051666F" w:rsidRDefault="00381199" w:rsidP="006A223E">
            <w:pPr>
              <w:pStyle w:val="Pro-T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66F">
              <w:rPr>
                <w:rFonts w:ascii="Times New Roman" w:hAnsi="Times New Roman"/>
                <w:sz w:val="24"/>
                <w:szCs w:val="24"/>
              </w:rPr>
              <w:t>НПА Российской Федерации, Ленинградской области, МПА не устанавливают обязательность приобретения товаров, работ, услуг для всех граждан, соответствующих установленным условиям</w:t>
            </w:r>
          </w:p>
        </w:tc>
      </w:tr>
    </w:tbl>
    <w:p w:rsidR="00B94569" w:rsidRPr="0051666F" w:rsidRDefault="00961C3F" w:rsidP="00457AE8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1666F">
        <w:rPr>
          <w:rFonts w:ascii="Times New Roman" w:hAnsi="Times New Roman"/>
          <w:sz w:val="28"/>
          <w:szCs w:val="28"/>
        </w:rPr>
        <w:t>Расчет численности получателей товаров, работ, услуг осуществляется в соответствии с пунктами 9.4-9.</w:t>
      </w:r>
      <w:r w:rsidR="00262449" w:rsidRPr="0051666F">
        <w:rPr>
          <w:rFonts w:ascii="Times New Roman" w:hAnsi="Times New Roman"/>
          <w:sz w:val="28"/>
          <w:szCs w:val="28"/>
        </w:rPr>
        <w:t>6</w:t>
      </w:r>
      <w:r w:rsidRPr="0051666F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38476F" w:rsidRPr="0051666F">
        <w:rPr>
          <w:rFonts w:ascii="Times New Roman" w:hAnsi="Times New Roman"/>
          <w:sz w:val="28"/>
          <w:szCs w:val="28"/>
        </w:rPr>
        <w:t xml:space="preserve"> планирования</w:t>
      </w:r>
      <w:r w:rsidRPr="0051666F">
        <w:rPr>
          <w:rFonts w:ascii="Times New Roman" w:hAnsi="Times New Roman"/>
          <w:sz w:val="28"/>
          <w:szCs w:val="28"/>
        </w:rPr>
        <w:t xml:space="preserve"> и представляется в составе ОБАС </w:t>
      </w:r>
      <w:r w:rsidR="00B94569" w:rsidRPr="0051666F">
        <w:rPr>
          <w:rFonts w:ascii="Times New Roman" w:hAnsi="Times New Roman"/>
          <w:sz w:val="28"/>
          <w:szCs w:val="28"/>
        </w:rPr>
        <w:t>(в свободном формате).</w:t>
      </w:r>
    </w:p>
    <w:p w:rsidR="00961C3F" w:rsidRPr="005C1BDD" w:rsidRDefault="00961C3F" w:rsidP="001C58E1">
      <w:pPr>
        <w:pStyle w:val="Pro-Gramma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1666F">
        <w:rPr>
          <w:rFonts w:ascii="Times New Roman" w:hAnsi="Times New Roman"/>
          <w:sz w:val="28"/>
          <w:szCs w:val="28"/>
        </w:rPr>
        <w:t>При невозможности использован</w:t>
      </w:r>
      <w:r w:rsidR="00C81609">
        <w:rPr>
          <w:rFonts w:ascii="Times New Roman" w:hAnsi="Times New Roman"/>
          <w:sz w:val="28"/>
          <w:szCs w:val="28"/>
        </w:rPr>
        <w:t>ия методов расчета, указанных в </w:t>
      </w:r>
      <w:r w:rsidRPr="0051666F">
        <w:rPr>
          <w:rFonts w:ascii="Times New Roman" w:hAnsi="Times New Roman"/>
          <w:sz w:val="28"/>
          <w:szCs w:val="28"/>
        </w:rPr>
        <w:t>пункте 9.2 настоящей Методики</w:t>
      </w:r>
      <w:r w:rsidR="0038476F" w:rsidRPr="0051666F">
        <w:rPr>
          <w:rFonts w:ascii="Times New Roman" w:hAnsi="Times New Roman"/>
          <w:sz w:val="28"/>
          <w:szCs w:val="28"/>
        </w:rPr>
        <w:t xml:space="preserve"> планирования</w:t>
      </w:r>
      <w:r w:rsidRPr="0051666F">
        <w:rPr>
          <w:rFonts w:ascii="Times New Roman" w:hAnsi="Times New Roman"/>
          <w:sz w:val="28"/>
          <w:szCs w:val="28"/>
        </w:rPr>
        <w:t xml:space="preserve">, в составе ОБАС </w:t>
      </w:r>
      <w:r w:rsidRPr="005C1BDD">
        <w:rPr>
          <w:rFonts w:ascii="Times New Roman" w:hAnsi="Times New Roman"/>
          <w:sz w:val="28"/>
          <w:szCs w:val="28"/>
        </w:rPr>
        <w:t>представляется индивидуальный расчет.</w:t>
      </w:r>
    </w:p>
    <w:p w:rsidR="00961C3F" w:rsidRPr="005C1BDD" w:rsidRDefault="00961C3F" w:rsidP="00FD2586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 xml:space="preserve">Определение </w:t>
      </w:r>
      <w:r w:rsidRPr="005C1BDD">
        <w:rPr>
          <w:rStyle w:val="Pro-List10"/>
          <w:rFonts w:ascii="Times New Roman" w:hAnsi="Times New Roman"/>
          <w:sz w:val="28"/>
          <w:szCs w:val="28"/>
        </w:rPr>
        <w:t>численности получателей</w:t>
      </w:r>
      <w:r w:rsidRPr="005C1BDD">
        <w:rPr>
          <w:rFonts w:ascii="Times New Roman" w:hAnsi="Times New Roman"/>
          <w:sz w:val="28"/>
          <w:szCs w:val="28"/>
        </w:rPr>
        <w:t xml:space="preserve"> товаров, работ, услуг </w:t>
      </w:r>
      <w:proofErr w:type="gramStart"/>
      <w:r w:rsidRPr="005C1BDD">
        <w:rPr>
          <w:rFonts w:ascii="Times New Roman" w:hAnsi="Times New Roman"/>
          <w:sz w:val="28"/>
          <w:szCs w:val="28"/>
        </w:rPr>
        <w:t>исходя из сложившихся значений осуществляется</w:t>
      </w:r>
      <w:proofErr w:type="gramEnd"/>
      <w:r w:rsidRPr="005C1BDD">
        <w:rPr>
          <w:rFonts w:ascii="Times New Roman" w:hAnsi="Times New Roman"/>
          <w:sz w:val="28"/>
          <w:szCs w:val="28"/>
        </w:rPr>
        <w:t xml:space="preserve"> по формуле: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600075"/>
            <wp:effectExtent l="0" t="0" r="9525" b="9525"/>
            <wp:docPr id="161284638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C1BDD">
        <w:rPr>
          <w:rFonts w:ascii="Times New Roman" w:hAnsi="Times New Roman"/>
          <w:sz w:val="28"/>
          <w:szCs w:val="28"/>
        </w:rPr>
        <w:t>N</w:t>
      </w:r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численность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 в плановом году;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>N(</w:t>
      </w:r>
      <w:proofErr w:type="spellStart"/>
      <w:r w:rsidRPr="005C1BDD">
        <w:rPr>
          <w:rFonts w:ascii="Times New Roman" w:hAnsi="Times New Roman"/>
          <w:sz w:val="28"/>
          <w:szCs w:val="28"/>
        </w:rPr>
        <w:t>ог</w:t>
      </w:r>
      <w:proofErr w:type="spellEnd"/>
      <w:r w:rsidRPr="005C1BDD">
        <w:rPr>
          <w:rFonts w:ascii="Times New Roman" w:hAnsi="Times New Roman"/>
          <w:sz w:val="28"/>
          <w:szCs w:val="28"/>
        </w:rPr>
        <w:t>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среднегодовая численность получателей товаров, работ, услуг в отчетном году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основанию;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C1BDD">
        <w:rPr>
          <w:rFonts w:ascii="Times New Roman" w:hAnsi="Times New Roman"/>
          <w:sz w:val="28"/>
          <w:szCs w:val="28"/>
        </w:rPr>
        <w:t>G</w:t>
      </w:r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прогнозируемая на плановый год численность населения, характеризующего контингент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 (численность обучающихся, численность населения </w:t>
      </w:r>
      <w:r w:rsidR="00C81609">
        <w:rPr>
          <w:rFonts w:ascii="Times New Roman" w:hAnsi="Times New Roman"/>
          <w:sz w:val="28"/>
          <w:szCs w:val="28"/>
        </w:rPr>
        <w:t>МО «Кировск»</w:t>
      </w:r>
      <w:r w:rsidRPr="005C1BDD">
        <w:rPr>
          <w:rFonts w:ascii="Times New Roman" w:hAnsi="Times New Roman"/>
          <w:sz w:val="28"/>
          <w:szCs w:val="28"/>
        </w:rPr>
        <w:t xml:space="preserve"> и т.п.);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>G(</w:t>
      </w:r>
      <w:proofErr w:type="spellStart"/>
      <w:r w:rsidRPr="005C1BDD">
        <w:rPr>
          <w:rFonts w:ascii="Times New Roman" w:hAnsi="Times New Roman"/>
          <w:sz w:val="28"/>
          <w:szCs w:val="28"/>
        </w:rPr>
        <w:t>ог</w:t>
      </w:r>
      <w:proofErr w:type="spellEnd"/>
      <w:r w:rsidRPr="005C1BDD">
        <w:rPr>
          <w:rFonts w:ascii="Times New Roman" w:hAnsi="Times New Roman"/>
          <w:sz w:val="28"/>
          <w:szCs w:val="28"/>
        </w:rPr>
        <w:t>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численность населения, характеризующего контингент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основанию, в отчетном году;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5C1BDD">
        <w:rPr>
          <w:rFonts w:ascii="Times New Roman" w:hAnsi="Times New Roman"/>
          <w:sz w:val="28"/>
          <w:szCs w:val="28"/>
        </w:rPr>
        <w:t>K(</w:t>
      </w:r>
      <w:proofErr w:type="spellStart"/>
      <w:r w:rsidRPr="005C1BDD">
        <w:rPr>
          <w:rFonts w:ascii="Times New Roman" w:hAnsi="Times New Roman"/>
          <w:sz w:val="28"/>
          <w:szCs w:val="28"/>
        </w:rPr>
        <w:t>ку</w:t>
      </w:r>
      <w:proofErr w:type="spellEnd"/>
      <w:r w:rsidRPr="005C1BDD">
        <w:rPr>
          <w:rFonts w:ascii="Times New Roman" w:hAnsi="Times New Roman"/>
          <w:sz w:val="28"/>
          <w:szCs w:val="28"/>
        </w:rPr>
        <w:t>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коэффициент корректировки объективных нетипичных условий, влияющих на численность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основанию, в плановом году по сравнению с отчетным (при значениях коэффициента, отличных от 1, ГРБС представляются дополнительные обоснования применяемого значения).</w:t>
      </w:r>
      <w:proofErr w:type="gramEnd"/>
    </w:p>
    <w:p w:rsidR="000B7EF3" w:rsidRPr="005C1BDD" w:rsidRDefault="000B7EF3" w:rsidP="00FD2586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 xml:space="preserve">Определение численности получателей товаров, работ, услуг </w:t>
      </w:r>
      <w:proofErr w:type="gramStart"/>
      <w:r w:rsidRPr="005C1BDD">
        <w:rPr>
          <w:rFonts w:ascii="Times New Roman" w:hAnsi="Times New Roman"/>
          <w:sz w:val="28"/>
          <w:szCs w:val="28"/>
        </w:rPr>
        <w:t>исходя из контингента получателей определяется</w:t>
      </w:r>
      <w:proofErr w:type="gramEnd"/>
      <w:r w:rsidRPr="005C1BDD">
        <w:rPr>
          <w:rFonts w:ascii="Times New Roman" w:hAnsi="Times New Roman"/>
          <w:sz w:val="28"/>
          <w:szCs w:val="28"/>
        </w:rPr>
        <w:t xml:space="preserve"> по формуле: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  <w:lang w:val="en-US"/>
        </w:rPr>
      </w:pPr>
      <w:r w:rsidRPr="005C1BDD">
        <w:rPr>
          <w:rFonts w:ascii="Times New Roman" w:hAnsi="Times New Roman"/>
          <w:sz w:val="28"/>
          <w:szCs w:val="28"/>
          <w:lang w:val="en-US"/>
        </w:rPr>
        <w:t>N</w:t>
      </w:r>
      <w:r w:rsidRPr="005C1BD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5C1BDD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 w:rsidRPr="005C1BDD">
        <w:rPr>
          <w:rFonts w:ascii="Times New Roman" w:hAnsi="Times New Roman"/>
          <w:sz w:val="28"/>
          <w:szCs w:val="28"/>
          <w:lang w:val="en-US"/>
        </w:rPr>
        <w:t>G</w:t>
      </w:r>
      <w:r w:rsidRPr="005C1BD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  <w:lang w:val="en-US"/>
        </w:rPr>
        <w:t xml:space="preserve"> x </w:t>
      </w:r>
      <w:proofErr w:type="gramStart"/>
      <w:r w:rsidRPr="005C1BDD">
        <w:rPr>
          <w:rFonts w:ascii="Times New Roman" w:hAnsi="Times New Roman"/>
          <w:sz w:val="28"/>
          <w:szCs w:val="28"/>
          <w:lang w:val="en-US"/>
        </w:rPr>
        <w:t>d(</w:t>
      </w:r>
      <w:proofErr w:type="spellStart"/>
      <w:proofErr w:type="gramEnd"/>
      <w:r w:rsidRPr="005C1BDD">
        <w:rPr>
          <w:rFonts w:ascii="Times New Roman" w:hAnsi="Times New Roman"/>
          <w:sz w:val="28"/>
          <w:szCs w:val="28"/>
        </w:rPr>
        <w:t>усл</w:t>
      </w:r>
      <w:proofErr w:type="spellEnd"/>
      <w:r w:rsidRPr="005C1BDD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  <w:lang w:val="en-US"/>
        </w:rPr>
        <w:t xml:space="preserve"> x K(</w:t>
      </w:r>
      <w:r w:rsidRPr="005C1BDD">
        <w:rPr>
          <w:rFonts w:ascii="Times New Roman" w:hAnsi="Times New Roman"/>
          <w:sz w:val="28"/>
          <w:szCs w:val="28"/>
        </w:rPr>
        <w:t>об</w:t>
      </w:r>
      <w:r w:rsidRPr="005C1BDD">
        <w:rPr>
          <w:rFonts w:ascii="Times New Roman" w:hAnsi="Times New Roman"/>
          <w:sz w:val="28"/>
          <w:szCs w:val="28"/>
          <w:lang w:val="en-US"/>
        </w:rPr>
        <w:t>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5C1BDD">
        <w:rPr>
          <w:rFonts w:ascii="Times New Roman" w:hAnsi="Times New Roman"/>
          <w:sz w:val="28"/>
          <w:szCs w:val="28"/>
        </w:rPr>
        <w:t>где</w:t>
      </w:r>
      <w:r w:rsidRPr="005C1BDD">
        <w:rPr>
          <w:rFonts w:ascii="Times New Roman" w:hAnsi="Times New Roman"/>
          <w:sz w:val="28"/>
          <w:szCs w:val="28"/>
          <w:lang w:val="en-US"/>
        </w:rPr>
        <w:t>: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C1BDD">
        <w:rPr>
          <w:rFonts w:ascii="Times New Roman" w:hAnsi="Times New Roman"/>
          <w:sz w:val="28"/>
          <w:szCs w:val="28"/>
        </w:rPr>
        <w:t>N</w:t>
      </w:r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численность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 в плановом году;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C1BDD">
        <w:rPr>
          <w:rFonts w:ascii="Times New Roman" w:hAnsi="Times New Roman"/>
          <w:sz w:val="28"/>
          <w:szCs w:val="28"/>
        </w:rPr>
        <w:t>G</w:t>
      </w:r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прогнозируемая на плановый год численность населения, характеризующего контингент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основанию;</w:t>
      </w:r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C1BDD">
        <w:rPr>
          <w:rFonts w:ascii="Times New Roman" w:hAnsi="Times New Roman"/>
          <w:sz w:val="28"/>
          <w:szCs w:val="28"/>
        </w:rPr>
        <w:t>d</w:t>
      </w:r>
      <w:proofErr w:type="spellEnd"/>
      <w:r w:rsidRPr="005C1BDD">
        <w:rPr>
          <w:rFonts w:ascii="Times New Roman" w:hAnsi="Times New Roman"/>
          <w:sz w:val="28"/>
          <w:szCs w:val="28"/>
        </w:rPr>
        <w:t>(</w:t>
      </w:r>
      <w:proofErr w:type="spellStart"/>
      <w:r w:rsidRPr="005C1BDD">
        <w:rPr>
          <w:rFonts w:ascii="Times New Roman" w:hAnsi="Times New Roman"/>
          <w:sz w:val="28"/>
          <w:szCs w:val="28"/>
        </w:rPr>
        <w:t>усл</w:t>
      </w:r>
      <w:proofErr w:type="spellEnd"/>
      <w:r w:rsidRPr="005C1BDD">
        <w:rPr>
          <w:rFonts w:ascii="Times New Roman" w:hAnsi="Times New Roman"/>
          <w:sz w:val="28"/>
          <w:szCs w:val="28"/>
        </w:rPr>
        <w:t>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доля населения, характеризующего контингент получателей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основанию, соответствующего различным критериям, установленным для получателей товаров, работ, услуг (статус, уровень дохода, наличие детей, званий и т.п.);</w:t>
      </w:r>
      <w:proofErr w:type="gramEnd"/>
    </w:p>
    <w:p w:rsidR="000B7EF3" w:rsidRPr="005C1BDD" w:rsidRDefault="000B7EF3" w:rsidP="000B7EF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>K(об)</w:t>
      </w:r>
      <w:proofErr w:type="spellStart"/>
      <w:r w:rsidRPr="005C1BD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- доля физических лиц, имеющих право на получение товаров, работ, услуг по </w:t>
      </w:r>
      <w:proofErr w:type="spellStart"/>
      <w:r w:rsidRPr="005C1BDD">
        <w:rPr>
          <w:rFonts w:ascii="Times New Roman" w:hAnsi="Times New Roman"/>
          <w:sz w:val="28"/>
          <w:szCs w:val="28"/>
        </w:rPr>
        <w:t>i-му</w:t>
      </w:r>
      <w:proofErr w:type="spellEnd"/>
      <w:r w:rsidRPr="005C1BDD">
        <w:rPr>
          <w:rFonts w:ascii="Times New Roman" w:hAnsi="Times New Roman"/>
          <w:sz w:val="28"/>
          <w:szCs w:val="28"/>
        </w:rPr>
        <w:t xml:space="preserve"> основанию, фактически получающих соответствующие товары, работы, услуги (определяется на основе данных отчетного года либо на основе аналогичной доли по другим основаниям).</w:t>
      </w:r>
    </w:p>
    <w:p w:rsidR="000B7EF3" w:rsidRPr="005C1BDD" w:rsidRDefault="000B7EF3" w:rsidP="00FD2586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 xml:space="preserve">Определение численности получателей товаров, работ, услуг </w:t>
      </w:r>
      <w:proofErr w:type="gramStart"/>
      <w:r w:rsidRPr="005C1BDD">
        <w:rPr>
          <w:rFonts w:ascii="Times New Roman" w:hAnsi="Times New Roman"/>
          <w:sz w:val="28"/>
          <w:szCs w:val="28"/>
        </w:rPr>
        <w:t>исходя из установленных значений осуществляется</w:t>
      </w:r>
      <w:proofErr w:type="gramEnd"/>
      <w:r w:rsidRPr="005C1BDD">
        <w:rPr>
          <w:rFonts w:ascii="Times New Roman" w:hAnsi="Times New Roman"/>
          <w:sz w:val="28"/>
          <w:szCs w:val="28"/>
        </w:rPr>
        <w:t xml:space="preserve"> на основе плановых значений соответствующих показателей, установленных в </w:t>
      </w:r>
      <w:r w:rsidR="00262449" w:rsidRPr="005C1BDD">
        <w:rPr>
          <w:rFonts w:ascii="Times New Roman" w:hAnsi="Times New Roman"/>
          <w:sz w:val="28"/>
          <w:szCs w:val="28"/>
        </w:rPr>
        <w:t>муниципальных</w:t>
      </w:r>
      <w:r w:rsidRPr="005C1BDD">
        <w:rPr>
          <w:rFonts w:ascii="Times New Roman" w:hAnsi="Times New Roman"/>
          <w:sz w:val="28"/>
          <w:szCs w:val="28"/>
        </w:rPr>
        <w:t xml:space="preserve"> программах, НПА Ленинградской области</w:t>
      </w:r>
      <w:r w:rsidR="00262449" w:rsidRPr="005C1BDD">
        <w:rPr>
          <w:rFonts w:ascii="Times New Roman" w:hAnsi="Times New Roman"/>
          <w:sz w:val="28"/>
          <w:szCs w:val="28"/>
        </w:rPr>
        <w:t>, МПА</w:t>
      </w:r>
      <w:r w:rsidRPr="005C1BDD">
        <w:rPr>
          <w:rFonts w:ascii="Times New Roman" w:hAnsi="Times New Roman"/>
          <w:sz w:val="28"/>
          <w:szCs w:val="28"/>
        </w:rPr>
        <w:t>.</w:t>
      </w:r>
    </w:p>
    <w:p w:rsidR="000B7EF3" w:rsidRPr="005C1BDD" w:rsidRDefault="000B7EF3" w:rsidP="00FD2586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>Среднегодовая стоимость приоб</w:t>
      </w:r>
      <w:r w:rsidR="00C81609">
        <w:rPr>
          <w:rFonts w:ascii="Times New Roman" w:hAnsi="Times New Roman"/>
          <w:sz w:val="28"/>
          <w:szCs w:val="28"/>
        </w:rPr>
        <w:t>ретения товаров, работ, услуг в </w:t>
      </w:r>
      <w:r w:rsidRPr="005C1BDD">
        <w:rPr>
          <w:rFonts w:ascii="Times New Roman" w:hAnsi="Times New Roman"/>
          <w:sz w:val="28"/>
          <w:szCs w:val="28"/>
        </w:rPr>
        <w:t>расчете на одного получателя товаров, работ, услуг определяется одним из методов, указанных в таблице 9.2.</w:t>
      </w:r>
    </w:p>
    <w:p w:rsidR="006C5B39" w:rsidRDefault="006C5B39" w:rsidP="00C81609">
      <w:pPr>
        <w:pStyle w:val="Pro-List1"/>
        <w:spacing w:before="0" w:after="0" w:line="240" w:lineRule="auto"/>
        <w:ind w:left="0" w:firstLine="709"/>
        <w:jc w:val="right"/>
        <w:rPr>
          <w:rFonts w:ascii="Times New Roman" w:hAnsi="Times New Roman"/>
          <w:b/>
          <w:szCs w:val="22"/>
        </w:rPr>
      </w:pPr>
    </w:p>
    <w:p w:rsidR="00C81609" w:rsidRDefault="000B7EF3" w:rsidP="00C81609">
      <w:pPr>
        <w:pStyle w:val="Pro-List1"/>
        <w:spacing w:before="0" w:after="0" w:line="240" w:lineRule="auto"/>
        <w:ind w:left="0" w:firstLine="709"/>
        <w:jc w:val="right"/>
        <w:rPr>
          <w:rFonts w:ascii="Times New Roman" w:hAnsi="Times New Roman"/>
          <w:b/>
          <w:szCs w:val="22"/>
        </w:rPr>
      </w:pPr>
      <w:r w:rsidRPr="00C81609">
        <w:rPr>
          <w:rFonts w:ascii="Times New Roman" w:hAnsi="Times New Roman"/>
          <w:b/>
          <w:szCs w:val="22"/>
        </w:rPr>
        <w:t xml:space="preserve">Таблица 9.2. </w:t>
      </w:r>
    </w:p>
    <w:p w:rsidR="00C81609" w:rsidRDefault="000B7EF3" w:rsidP="00C81609">
      <w:pPr>
        <w:pStyle w:val="Pro-List1"/>
        <w:spacing w:before="0" w:after="0" w:line="240" w:lineRule="auto"/>
        <w:ind w:left="0" w:firstLine="709"/>
        <w:jc w:val="right"/>
        <w:rPr>
          <w:rFonts w:ascii="Times New Roman" w:hAnsi="Times New Roman"/>
          <w:b/>
          <w:szCs w:val="22"/>
        </w:rPr>
      </w:pPr>
      <w:r w:rsidRPr="00C81609">
        <w:rPr>
          <w:rFonts w:ascii="Times New Roman" w:hAnsi="Times New Roman"/>
          <w:b/>
          <w:szCs w:val="22"/>
        </w:rPr>
        <w:t xml:space="preserve">Методы определения среднегодовой стоимости </w:t>
      </w:r>
    </w:p>
    <w:p w:rsidR="00C81609" w:rsidRDefault="000B7EF3" w:rsidP="00C81609">
      <w:pPr>
        <w:pStyle w:val="Pro-List1"/>
        <w:spacing w:before="0" w:after="0" w:line="240" w:lineRule="auto"/>
        <w:ind w:left="0" w:firstLine="709"/>
        <w:jc w:val="right"/>
        <w:rPr>
          <w:rFonts w:ascii="Times New Roman" w:hAnsi="Times New Roman"/>
          <w:b/>
          <w:szCs w:val="22"/>
        </w:rPr>
      </w:pPr>
      <w:r w:rsidRPr="00C81609">
        <w:rPr>
          <w:rFonts w:ascii="Times New Roman" w:hAnsi="Times New Roman"/>
          <w:b/>
          <w:szCs w:val="22"/>
        </w:rPr>
        <w:t xml:space="preserve">приобретения товаров, работ, услуг </w:t>
      </w:r>
    </w:p>
    <w:p w:rsidR="000B7EF3" w:rsidRPr="00C81609" w:rsidRDefault="000B7EF3" w:rsidP="00C81609">
      <w:pPr>
        <w:pStyle w:val="Pro-List1"/>
        <w:spacing w:before="0" w:after="0" w:line="240" w:lineRule="auto"/>
        <w:ind w:left="0" w:firstLine="709"/>
        <w:jc w:val="right"/>
        <w:rPr>
          <w:rFonts w:ascii="Times New Roman" w:hAnsi="Times New Roman"/>
          <w:b/>
          <w:szCs w:val="22"/>
        </w:rPr>
      </w:pPr>
      <w:r w:rsidRPr="00C81609">
        <w:rPr>
          <w:rFonts w:ascii="Times New Roman" w:hAnsi="Times New Roman"/>
          <w:b/>
          <w:szCs w:val="22"/>
        </w:rPr>
        <w:t>в расчете на одного получателя товаров, работ, услуг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2346"/>
        <w:gridCol w:w="6236"/>
      </w:tblGrid>
      <w:tr w:rsidR="005C1BDD" w:rsidRPr="005C1BDD" w:rsidTr="00306150">
        <w:trPr>
          <w:trHeight w:val="25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N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Метод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Условия применения</w:t>
            </w:r>
          </w:p>
        </w:tc>
      </w:tr>
      <w:tr w:rsidR="005C1BDD" w:rsidRPr="005C1BDD" w:rsidTr="0030615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Базовый метод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Совокупность условий:</w:t>
            </w:r>
          </w:p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>- приобретение товаров, работ, услуг по указанному основанию осуществлялось в отчетном году;</w:t>
            </w:r>
          </w:p>
          <w:p w:rsidR="000B7EF3" w:rsidRPr="005C1BDD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5C1BDD">
              <w:rPr>
                <w:rFonts w:ascii="Times New Roman" w:hAnsi="Times New Roman"/>
                <w:sz w:val="24"/>
              </w:rPr>
              <w:t xml:space="preserve">- объем приобретаемых товаров, работ, услуг </w:t>
            </w:r>
            <w:proofErr w:type="gramStart"/>
            <w:r w:rsidRPr="005C1BDD">
              <w:rPr>
                <w:rFonts w:ascii="Times New Roman" w:hAnsi="Times New Roman"/>
                <w:sz w:val="24"/>
              </w:rPr>
              <w:t>и(</w:t>
            </w:r>
            <w:proofErr w:type="gramEnd"/>
            <w:r w:rsidRPr="005C1BDD">
              <w:rPr>
                <w:rFonts w:ascii="Times New Roman" w:hAnsi="Times New Roman"/>
                <w:sz w:val="24"/>
              </w:rPr>
              <w:t>или) характеристики (специф</w:t>
            </w:r>
            <w:r w:rsidR="00C81609">
              <w:rPr>
                <w:rFonts w:ascii="Times New Roman" w:hAnsi="Times New Roman"/>
                <w:sz w:val="24"/>
              </w:rPr>
              <w:t>икация) товаров, работ, услуг в </w:t>
            </w:r>
            <w:r w:rsidRPr="005C1BDD">
              <w:rPr>
                <w:rFonts w:ascii="Times New Roman" w:hAnsi="Times New Roman"/>
                <w:sz w:val="24"/>
              </w:rPr>
              <w:t>плановом году не должны претерпеть существенных изменений в сравнении с отчетным годом</w:t>
            </w:r>
          </w:p>
        </w:tc>
      </w:tr>
      <w:tr w:rsidR="001619A1" w:rsidRPr="001619A1" w:rsidTr="0030615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1619A1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1619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1619A1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1619A1">
              <w:rPr>
                <w:rFonts w:ascii="Times New Roman" w:hAnsi="Times New Roman"/>
                <w:sz w:val="24"/>
              </w:rPr>
              <w:t>Метод модельных расчетов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F3" w:rsidRPr="001619A1" w:rsidRDefault="000B7EF3" w:rsidP="00306150">
            <w:pPr>
              <w:pStyle w:val="Pro-List1"/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 w:rsidRPr="001619A1">
              <w:rPr>
                <w:rFonts w:ascii="Times New Roman" w:hAnsi="Times New Roman"/>
                <w:sz w:val="24"/>
              </w:rPr>
              <w:t>Во всех остальных случаях</w:t>
            </w:r>
          </w:p>
        </w:tc>
      </w:tr>
    </w:tbl>
    <w:p w:rsidR="000B7EF3" w:rsidRPr="000B7EF3" w:rsidRDefault="000B7EF3" w:rsidP="00306150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color w:val="7030A0"/>
          <w:sz w:val="28"/>
          <w:szCs w:val="28"/>
        </w:rPr>
      </w:pPr>
    </w:p>
    <w:p w:rsidR="009953FC" w:rsidRPr="00A70C55" w:rsidRDefault="009953FC" w:rsidP="00FD2586">
      <w:pPr>
        <w:pStyle w:val="Pro-List1"/>
        <w:numPr>
          <w:ilvl w:val="1"/>
          <w:numId w:val="10"/>
        </w:numPr>
        <w:tabs>
          <w:tab w:val="clear" w:pos="1134"/>
          <w:tab w:val="left" w:pos="1276"/>
        </w:tabs>
        <w:spacing w:before="0" w:after="0" w:line="240" w:lineRule="auto"/>
        <w:ind w:left="0" w:firstLine="703"/>
        <w:rPr>
          <w:rFonts w:ascii="Times New Roman" w:hAnsi="Times New Roman"/>
          <w:color w:val="000000" w:themeColor="text1"/>
          <w:sz w:val="28"/>
          <w:szCs w:val="28"/>
        </w:rPr>
      </w:pPr>
      <w:r w:rsidRPr="00A70C55">
        <w:rPr>
          <w:rFonts w:ascii="Times New Roman" w:hAnsi="Times New Roman"/>
          <w:color w:val="000000" w:themeColor="text1"/>
          <w:sz w:val="28"/>
          <w:szCs w:val="28"/>
        </w:rPr>
        <w:t>Расчет среднегодовой стоимости приобретения товаров, работ, услуг в расчете на одного получателя осуществляется:</w:t>
      </w:r>
    </w:p>
    <w:p w:rsidR="009953FC" w:rsidRPr="0032495E" w:rsidRDefault="009953FC" w:rsidP="00A70C55">
      <w:pPr>
        <w:pStyle w:val="Pro-List1"/>
        <w:numPr>
          <w:ilvl w:val="0"/>
          <w:numId w:val="20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2495E">
        <w:rPr>
          <w:rFonts w:ascii="Times New Roman" w:hAnsi="Times New Roman"/>
          <w:sz w:val="28"/>
          <w:szCs w:val="28"/>
        </w:rPr>
        <w:t xml:space="preserve">за счет средств областного </w:t>
      </w:r>
      <w:r w:rsidR="00A70C55" w:rsidRPr="0032495E">
        <w:rPr>
          <w:rFonts w:ascii="Times New Roman" w:hAnsi="Times New Roman"/>
          <w:sz w:val="28"/>
          <w:szCs w:val="28"/>
        </w:rPr>
        <w:t>бюджета Ленинградской области в </w:t>
      </w:r>
      <w:r w:rsidRPr="0032495E">
        <w:rPr>
          <w:rFonts w:ascii="Times New Roman" w:hAnsi="Times New Roman"/>
          <w:sz w:val="28"/>
          <w:szCs w:val="28"/>
        </w:rPr>
        <w:t xml:space="preserve">соответствии с </w:t>
      </w:r>
      <w:r w:rsidR="00A70C55" w:rsidRPr="0032495E">
        <w:rPr>
          <w:rFonts w:ascii="Times New Roman" w:hAnsi="Times New Roman"/>
          <w:sz w:val="28"/>
          <w:szCs w:val="28"/>
        </w:rPr>
        <w:t>постановлением администрации МО «Кировск»</w:t>
      </w:r>
      <w:r w:rsidRPr="0032495E">
        <w:rPr>
          <w:rFonts w:ascii="Times New Roman" w:hAnsi="Times New Roman"/>
          <w:sz w:val="28"/>
          <w:szCs w:val="28"/>
        </w:rPr>
        <w:t xml:space="preserve"> «</w:t>
      </w:r>
      <w:r w:rsidR="00A70C55" w:rsidRPr="0032495E">
        <w:rPr>
          <w:rFonts w:ascii="Times New Roman" w:hAnsi="Times New Roman"/>
          <w:sz w:val="28"/>
          <w:szCs w:val="28"/>
        </w:rPr>
        <w:t>Об утверждении порядка и методики планирования бюджетных ассигнований бюджета Кировского городского поселения Кировского муниципального района Ленинградской области</w:t>
      </w:r>
      <w:r w:rsidRPr="0032495E">
        <w:rPr>
          <w:rFonts w:ascii="Times New Roman" w:hAnsi="Times New Roman"/>
          <w:sz w:val="28"/>
          <w:szCs w:val="28"/>
        </w:rPr>
        <w:t>»;</w:t>
      </w:r>
    </w:p>
    <w:p w:rsidR="009953FC" w:rsidRPr="00C81609" w:rsidRDefault="009953FC" w:rsidP="00FD2586">
      <w:pPr>
        <w:pStyle w:val="Pro-List1"/>
        <w:numPr>
          <w:ilvl w:val="0"/>
          <w:numId w:val="20"/>
        </w:numPr>
        <w:tabs>
          <w:tab w:val="clear" w:pos="1134"/>
          <w:tab w:val="left" w:pos="993"/>
        </w:tabs>
        <w:spacing w:before="0"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 w:rsidRPr="00A70C55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</w:t>
      </w:r>
      <w:r w:rsidR="00A70C55" w:rsidRPr="00A70C55">
        <w:rPr>
          <w:rFonts w:ascii="Times New Roman" w:hAnsi="Times New Roman"/>
          <w:color w:val="000000" w:themeColor="text1"/>
          <w:sz w:val="28"/>
          <w:szCs w:val="28"/>
        </w:rPr>
        <w:t>местного</w:t>
      </w:r>
      <w:r w:rsidRPr="00A70C55">
        <w:rPr>
          <w:rFonts w:ascii="Times New Roman" w:hAnsi="Times New Roman"/>
          <w:color w:val="000000" w:themeColor="text1"/>
          <w:sz w:val="28"/>
          <w:szCs w:val="28"/>
        </w:rPr>
        <w:t xml:space="preserve"> бюджета в составе ОБАС представляется индивидуальный расчет</w:t>
      </w:r>
      <w:r w:rsidR="001A257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953FC" w:rsidRPr="00FD2586" w:rsidRDefault="009953FC" w:rsidP="00306150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EC5167" w:rsidRPr="001138D9" w:rsidRDefault="00EC5167" w:rsidP="00E66287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color w:val="7030A0"/>
          <w:sz w:val="28"/>
        </w:rPr>
      </w:pPr>
      <w:r w:rsidRPr="00FD2586">
        <w:rPr>
          <w:rFonts w:ascii="Times New Roman" w:hAnsi="Times New Roman"/>
          <w:color w:val="000000" w:themeColor="text1"/>
          <w:sz w:val="28"/>
        </w:rPr>
        <w:t>Премии</w:t>
      </w:r>
      <w:r w:rsidRPr="001138D9">
        <w:rPr>
          <w:rFonts w:ascii="Times New Roman" w:hAnsi="Times New Roman"/>
          <w:color w:val="000000"/>
          <w:sz w:val="28"/>
        </w:rPr>
        <w:t xml:space="preserve"> и гранты (КВР 350)</w:t>
      </w:r>
    </w:p>
    <w:p w:rsidR="00EC5167" w:rsidRPr="00515EED" w:rsidRDefault="00EC5167" w:rsidP="00FD2586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15EED">
        <w:rPr>
          <w:rFonts w:ascii="Times New Roman" w:hAnsi="Times New Roman"/>
          <w:sz w:val="28"/>
          <w:szCs w:val="28"/>
        </w:rPr>
        <w:t>ОБАС на премии и гранты составляется по форме согласно Приложению 9 к Порядку.</w:t>
      </w:r>
    </w:p>
    <w:p w:rsidR="007E4830" w:rsidRPr="00515EED" w:rsidRDefault="007E4830" w:rsidP="007E4830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15EED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C81609" w:rsidRPr="00515EED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515EED">
        <w:rPr>
          <w:rFonts w:ascii="Times New Roman" w:hAnsi="Times New Roman"/>
          <w:sz w:val="28"/>
          <w:szCs w:val="28"/>
        </w:rPr>
        <w:t xml:space="preserve">форме согласно Приложению 9.1 к Порядку. </w:t>
      </w:r>
    </w:p>
    <w:p w:rsidR="00EC5167" w:rsidRPr="00664E57" w:rsidRDefault="00EC5167" w:rsidP="00FD2586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15EED">
        <w:rPr>
          <w:rFonts w:ascii="Times New Roman" w:hAnsi="Times New Roman"/>
          <w:sz w:val="28"/>
          <w:szCs w:val="28"/>
        </w:rPr>
        <w:t>Определение числа получателей</w:t>
      </w:r>
      <w:r w:rsidRPr="00664E57">
        <w:rPr>
          <w:rFonts w:ascii="Times New Roman" w:hAnsi="Times New Roman"/>
          <w:sz w:val="28"/>
          <w:szCs w:val="28"/>
        </w:rPr>
        <w:t xml:space="preserve"> премий и грантов осуществляется одним из следующих способов:</w:t>
      </w:r>
    </w:p>
    <w:p w:rsidR="007E4830" w:rsidRPr="00664E57" w:rsidRDefault="007E4830" w:rsidP="00CB4BAF">
      <w:pPr>
        <w:pStyle w:val="Pro-List1"/>
        <w:numPr>
          <w:ilvl w:val="0"/>
          <w:numId w:val="21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64E57">
        <w:rPr>
          <w:rFonts w:ascii="Times New Roman" w:hAnsi="Times New Roman"/>
          <w:sz w:val="28"/>
          <w:szCs w:val="28"/>
        </w:rPr>
        <w:t xml:space="preserve">в соответствии с ПМПА, </w:t>
      </w:r>
      <w:proofErr w:type="gramStart"/>
      <w:r w:rsidRPr="00664E57">
        <w:rPr>
          <w:rFonts w:ascii="Times New Roman" w:hAnsi="Times New Roman"/>
          <w:sz w:val="28"/>
          <w:szCs w:val="28"/>
        </w:rPr>
        <w:t>устанавливающим</w:t>
      </w:r>
      <w:proofErr w:type="gramEnd"/>
      <w:r w:rsidRPr="00664E57">
        <w:rPr>
          <w:rFonts w:ascii="Times New Roman" w:hAnsi="Times New Roman"/>
          <w:sz w:val="28"/>
          <w:szCs w:val="28"/>
        </w:rPr>
        <w:t xml:space="preserve"> ежегодную численность получателей премий (грантов);</w:t>
      </w:r>
    </w:p>
    <w:p w:rsidR="007E4830" w:rsidRPr="00664E57" w:rsidRDefault="007E4830" w:rsidP="00CB4BAF">
      <w:pPr>
        <w:pStyle w:val="Pro-List1"/>
        <w:numPr>
          <w:ilvl w:val="0"/>
          <w:numId w:val="21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64E57">
        <w:rPr>
          <w:rFonts w:ascii="Times New Roman" w:hAnsi="Times New Roman"/>
          <w:sz w:val="28"/>
          <w:szCs w:val="28"/>
        </w:rPr>
        <w:t>в индивидуальном порядке.</w:t>
      </w:r>
    </w:p>
    <w:p w:rsidR="007E4830" w:rsidRPr="00664E57" w:rsidRDefault="007E4830" w:rsidP="00C81609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64E57">
        <w:rPr>
          <w:rFonts w:ascii="Times New Roman" w:hAnsi="Times New Roman"/>
          <w:sz w:val="28"/>
          <w:szCs w:val="28"/>
        </w:rPr>
        <w:t>При определении числа</w:t>
      </w:r>
      <w:r w:rsidR="00C81609">
        <w:rPr>
          <w:rFonts w:ascii="Times New Roman" w:hAnsi="Times New Roman"/>
          <w:sz w:val="28"/>
          <w:szCs w:val="28"/>
        </w:rPr>
        <w:t xml:space="preserve"> получателей премий и грантов в </w:t>
      </w:r>
      <w:r w:rsidRPr="00664E57">
        <w:rPr>
          <w:rFonts w:ascii="Times New Roman" w:hAnsi="Times New Roman"/>
          <w:sz w:val="28"/>
          <w:szCs w:val="28"/>
        </w:rPr>
        <w:t>индивидуальном порядке в составе ОБАС представляется расчет-обоснование числа получателей премий и грантов (в свободном формате).</w:t>
      </w:r>
    </w:p>
    <w:p w:rsidR="007E4830" w:rsidRPr="00664E57" w:rsidRDefault="007E4830" w:rsidP="00514E66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664E57">
        <w:rPr>
          <w:rFonts w:ascii="Times New Roman" w:hAnsi="Times New Roman"/>
          <w:sz w:val="28"/>
          <w:szCs w:val="28"/>
        </w:rPr>
        <w:t>Средний размер премии (гранта</w:t>
      </w:r>
      <w:r w:rsidR="005B735B">
        <w:rPr>
          <w:rFonts w:ascii="Times New Roman" w:hAnsi="Times New Roman"/>
          <w:sz w:val="28"/>
          <w:szCs w:val="28"/>
        </w:rPr>
        <w:t>) определяется в соответствии с </w:t>
      </w:r>
      <w:r w:rsidRPr="00664E57">
        <w:rPr>
          <w:rFonts w:ascii="Times New Roman" w:hAnsi="Times New Roman"/>
          <w:sz w:val="28"/>
          <w:szCs w:val="28"/>
        </w:rPr>
        <w:t xml:space="preserve">методами, установленными для публичных нормативных социальных выплат гражданам, в соответствии с </w:t>
      </w:r>
      <w:hyperlink r:id="rId13" w:history="1">
        <w:r w:rsidRPr="00664E57">
          <w:rPr>
            <w:rFonts w:ascii="Times New Roman" w:hAnsi="Times New Roman"/>
            <w:sz w:val="28"/>
            <w:szCs w:val="28"/>
          </w:rPr>
          <w:t>разделом 6</w:t>
        </w:r>
      </w:hyperlink>
      <w:r w:rsidRPr="00664E57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F63B74" w:rsidRPr="00664E57">
        <w:rPr>
          <w:rFonts w:ascii="Times New Roman" w:hAnsi="Times New Roman"/>
          <w:sz w:val="28"/>
          <w:szCs w:val="28"/>
        </w:rPr>
        <w:t xml:space="preserve"> планирования</w:t>
      </w:r>
      <w:r w:rsidRPr="00664E57">
        <w:rPr>
          <w:rFonts w:ascii="Times New Roman" w:hAnsi="Times New Roman"/>
          <w:sz w:val="28"/>
          <w:szCs w:val="28"/>
        </w:rPr>
        <w:t>.</w:t>
      </w:r>
    </w:p>
    <w:p w:rsidR="000B7EF3" w:rsidRPr="006E3628" w:rsidRDefault="000B7EF3" w:rsidP="001C58E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961C3F" w:rsidRPr="001138D9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color w:val="000000"/>
          <w:sz w:val="28"/>
        </w:rPr>
      </w:pPr>
      <w:r w:rsidRPr="001138D9">
        <w:rPr>
          <w:rFonts w:ascii="Times New Roman" w:hAnsi="Times New Roman"/>
          <w:color w:val="000000"/>
          <w:sz w:val="28"/>
        </w:rPr>
        <w:t>Иные выплаты населению (КВР 360)</w:t>
      </w:r>
    </w:p>
    <w:p w:rsidR="008A3389" w:rsidRPr="00726749" w:rsidRDefault="008A3389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ОБАС на иные выплаты населению составляется по форме </w:t>
      </w:r>
      <w:r w:rsidRPr="00726749">
        <w:rPr>
          <w:rFonts w:ascii="Times New Roman" w:hAnsi="Times New Roman"/>
          <w:sz w:val="28"/>
          <w:szCs w:val="28"/>
        </w:rPr>
        <w:t>согласно Приложению 10 к Порядку.</w:t>
      </w:r>
    </w:p>
    <w:p w:rsidR="008A3389" w:rsidRPr="00726749" w:rsidRDefault="008A3389" w:rsidP="008A3389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72674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5B735B" w:rsidRPr="00726749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726749">
        <w:rPr>
          <w:rFonts w:ascii="Times New Roman" w:hAnsi="Times New Roman"/>
          <w:sz w:val="28"/>
          <w:szCs w:val="28"/>
        </w:rPr>
        <w:t xml:space="preserve">форме согласно Приложению 10.1 к Порядку. </w:t>
      </w:r>
    </w:p>
    <w:p w:rsidR="008A3389" w:rsidRPr="001138D9" w:rsidRDefault="008A3389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726749">
        <w:rPr>
          <w:rFonts w:ascii="Times New Roman" w:hAnsi="Times New Roman"/>
          <w:sz w:val="28"/>
          <w:szCs w:val="28"/>
        </w:rPr>
        <w:t>Определение числа получателей иных выплат населению осуществляется одним из следующих способов</w:t>
      </w:r>
      <w:r w:rsidRPr="001138D9">
        <w:rPr>
          <w:rFonts w:ascii="Times New Roman" w:hAnsi="Times New Roman"/>
          <w:sz w:val="28"/>
          <w:szCs w:val="28"/>
        </w:rPr>
        <w:t>:</w:t>
      </w:r>
    </w:p>
    <w:p w:rsidR="008A3389" w:rsidRPr="001138D9" w:rsidRDefault="008A3389" w:rsidP="00CB4BAF">
      <w:pPr>
        <w:pStyle w:val="Pro-List1"/>
        <w:numPr>
          <w:ilvl w:val="0"/>
          <w:numId w:val="22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исходя из числа получателей выплаты в отчетном году;</w:t>
      </w:r>
    </w:p>
    <w:p w:rsidR="008A3389" w:rsidRPr="001138D9" w:rsidRDefault="008A3389" w:rsidP="00CB4BAF">
      <w:pPr>
        <w:pStyle w:val="Pro-List1"/>
        <w:numPr>
          <w:ilvl w:val="0"/>
          <w:numId w:val="22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в индивидуальном порядке.</w:t>
      </w:r>
    </w:p>
    <w:p w:rsidR="008A3389" w:rsidRPr="005C1BDD" w:rsidRDefault="008A3389" w:rsidP="008A3389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При определении числа получателей иных выплат населению в </w:t>
      </w:r>
      <w:r w:rsidRPr="005C1BDD">
        <w:rPr>
          <w:rFonts w:ascii="Times New Roman" w:hAnsi="Times New Roman"/>
          <w:sz w:val="28"/>
          <w:szCs w:val="28"/>
        </w:rPr>
        <w:t>индивидуальном порядке в составе ОБАС представляется расчет-обоснование числа получателей (в свободном формате).</w:t>
      </w:r>
    </w:p>
    <w:p w:rsidR="008A3389" w:rsidRPr="001138D9" w:rsidRDefault="008A3389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C1BDD">
        <w:rPr>
          <w:rFonts w:ascii="Times New Roman" w:hAnsi="Times New Roman"/>
          <w:sz w:val="28"/>
          <w:szCs w:val="28"/>
        </w:rPr>
        <w:t>Средний размер иной в</w:t>
      </w:r>
      <w:r w:rsidR="005B735B">
        <w:rPr>
          <w:rFonts w:ascii="Times New Roman" w:hAnsi="Times New Roman"/>
          <w:sz w:val="28"/>
          <w:szCs w:val="28"/>
        </w:rPr>
        <w:t>ыплаты населению определяется в </w:t>
      </w:r>
      <w:r w:rsidRPr="005C1BDD">
        <w:rPr>
          <w:rFonts w:ascii="Times New Roman" w:hAnsi="Times New Roman"/>
          <w:sz w:val="28"/>
          <w:szCs w:val="28"/>
        </w:rPr>
        <w:t xml:space="preserve">соответствии с методами, установленными для публичных нормативных социальных выплат гражданам, в соответствии с </w:t>
      </w:r>
      <w:hyperlink r:id="rId14" w:history="1">
        <w:r w:rsidRPr="005C1BDD">
          <w:rPr>
            <w:rFonts w:ascii="Times New Roman" w:hAnsi="Times New Roman"/>
            <w:sz w:val="28"/>
            <w:szCs w:val="28"/>
          </w:rPr>
          <w:t>разделом 6</w:t>
        </w:r>
      </w:hyperlink>
      <w:r w:rsidRPr="005C1BDD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F63B74" w:rsidRPr="005C1BDD">
        <w:rPr>
          <w:rFonts w:ascii="Times New Roman" w:hAnsi="Times New Roman"/>
          <w:sz w:val="28"/>
          <w:szCs w:val="28"/>
        </w:rPr>
        <w:t xml:space="preserve"> планирования</w:t>
      </w:r>
      <w:r w:rsidRPr="005C1BDD">
        <w:rPr>
          <w:rFonts w:ascii="Times New Roman" w:hAnsi="Times New Roman"/>
          <w:sz w:val="28"/>
          <w:szCs w:val="28"/>
        </w:rPr>
        <w:t>.</w:t>
      </w:r>
    </w:p>
    <w:p w:rsidR="00961C3F" w:rsidRPr="00442AFB" w:rsidRDefault="00961C3F" w:rsidP="001C58E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961C3F" w:rsidRPr="001138D9" w:rsidRDefault="00961C3F" w:rsidP="00E66287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Бюджетные инвестиции (КВР 410)</w:t>
      </w:r>
    </w:p>
    <w:p w:rsidR="004604D4" w:rsidRPr="00231689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bookmarkStart w:id="2" w:name="проектыРМПинвест"/>
      <w:r w:rsidRPr="001138D9">
        <w:rPr>
          <w:rFonts w:ascii="Times New Roman" w:hAnsi="Times New Roman"/>
          <w:sz w:val="28"/>
          <w:szCs w:val="28"/>
        </w:rPr>
        <w:t xml:space="preserve">ОБАС на бюджетные инвестиции составляется по форме </w:t>
      </w:r>
      <w:r w:rsidRPr="00231689">
        <w:rPr>
          <w:rFonts w:ascii="Times New Roman" w:hAnsi="Times New Roman"/>
          <w:sz w:val="28"/>
          <w:szCs w:val="28"/>
        </w:rPr>
        <w:t>согласно Приложению 1</w:t>
      </w:r>
      <w:r w:rsidR="004604D4" w:rsidRPr="00231689">
        <w:rPr>
          <w:rFonts w:ascii="Times New Roman" w:hAnsi="Times New Roman"/>
          <w:sz w:val="28"/>
          <w:szCs w:val="28"/>
        </w:rPr>
        <w:t>1</w:t>
      </w:r>
      <w:r w:rsidRPr="00231689">
        <w:rPr>
          <w:rFonts w:ascii="Times New Roman" w:hAnsi="Times New Roman"/>
          <w:sz w:val="28"/>
          <w:szCs w:val="28"/>
        </w:rPr>
        <w:t xml:space="preserve"> к Порядку. </w:t>
      </w:r>
    </w:p>
    <w:p w:rsidR="004604D4" w:rsidRPr="00231689" w:rsidRDefault="004604D4" w:rsidP="004604D4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3168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период в течение финансового г</w:t>
      </w:r>
      <w:r w:rsidR="005B735B" w:rsidRPr="00231689">
        <w:rPr>
          <w:rFonts w:ascii="Times New Roman" w:hAnsi="Times New Roman"/>
          <w:sz w:val="28"/>
          <w:szCs w:val="28"/>
        </w:rPr>
        <w:t>ода по </w:t>
      </w:r>
      <w:r w:rsidRPr="00231689">
        <w:rPr>
          <w:rFonts w:ascii="Times New Roman" w:hAnsi="Times New Roman"/>
          <w:sz w:val="28"/>
          <w:szCs w:val="28"/>
        </w:rPr>
        <w:t xml:space="preserve">форме согласно Приложению 11.1 к Порядку. </w:t>
      </w:r>
    </w:p>
    <w:bookmarkEnd w:id="2"/>
    <w:p w:rsidR="00961C3F" w:rsidRPr="001138D9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b/>
          <w:bCs/>
          <w:sz w:val="28"/>
          <w:szCs w:val="28"/>
        </w:rPr>
      </w:pPr>
      <w:r w:rsidRPr="00231689">
        <w:rPr>
          <w:rFonts w:ascii="Times New Roman" w:hAnsi="Times New Roman"/>
          <w:sz w:val="28"/>
          <w:szCs w:val="28"/>
        </w:rPr>
        <w:t>Расчетный объем затрат на объект инвестиций (за счет всех источников финансирования) определяетс</w:t>
      </w:r>
      <w:r w:rsidR="005B735B" w:rsidRPr="00231689">
        <w:rPr>
          <w:rFonts w:ascii="Times New Roman" w:hAnsi="Times New Roman"/>
          <w:sz w:val="28"/>
          <w:szCs w:val="28"/>
        </w:rPr>
        <w:t>я одним</w:t>
      </w:r>
      <w:r w:rsidR="005B735B">
        <w:rPr>
          <w:rFonts w:ascii="Times New Roman" w:hAnsi="Times New Roman"/>
          <w:sz w:val="28"/>
          <w:szCs w:val="28"/>
        </w:rPr>
        <w:t xml:space="preserve"> из методов, указанных в </w:t>
      </w:r>
      <w:r w:rsidRPr="001138D9">
        <w:rPr>
          <w:rFonts w:ascii="Times New Roman" w:hAnsi="Times New Roman"/>
          <w:sz w:val="28"/>
          <w:szCs w:val="28"/>
        </w:rPr>
        <w:t xml:space="preserve">таблице </w:t>
      </w:r>
      <w:r w:rsidR="00562EB5" w:rsidRPr="001138D9">
        <w:rPr>
          <w:rFonts w:ascii="Times New Roman" w:hAnsi="Times New Roman"/>
          <w:sz w:val="28"/>
          <w:szCs w:val="28"/>
        </w:rPr>
        <w:t>12</w:t>
      </w:r>
      <w:r w:rsidRPr="001138D9">
        <w:rPr>
          <w:rFonts w:ascii="Times New Roman" w:hAnsi="Times New Roman"/>
          <w:sz w:val="28"/>
          <w:szCs w:val="28"/>
        </w:rPr>
        <w:t>.1.</w:t>
      </w:r>
    </w:p>
    <w:p w:rsidR="00961C3F" w:rsidRPr="001138D9" w:rsidRDefault="00961C3F" w:rsidP="00E66287">
      <w:pPr>
        <w:pStyle w:val="Pro-TabName"/>
        <w:keepNext w:val="0"/>
        <w:widowControl w:val="0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1138D9">
        <w:rPr>
          <w:rFonts w:ascii="Times New Roman" w:hAnsi="Times New Roman"/>
          <w:color w:val="auto"/>
          <w:sz w:val="24"/>
          <w:szCs w:val="24"/>
        </w:rPr>
        <w:t>Таблица 1</w:t>
      </w:r>
      <w:r w:rsidR="00562EB5" w:rsidRPr="001138D9">
        <w:rPr>
          <w:rFonts w:ascii="Times New Roman" w:hAnsi="Times New Roman"/>
          <w:color w:val="auto"/>
          <w:sz w:val="24"/>
          <w:szCs w:val="24"/>
        </w:rPr>
        <w:t>2</w:t>
      </w:r>
      <w:r w:rsidRPr="001138D9">
        <w:rPr>
          <w:rFonts w:ascii="Times New Roman" w:hAnsi="Times New Roman"/>
          <w:color w:val="auto"/>
          <w:sz w:val="24"/>
          <w:szCs w:val="24"/>
        </w:rPr>
        <w:t xml:space="preserve">.1. </w:t>
      </w:r>
    </w:p>
    <w:p w:rsidR="00961C3F" w:rsidRPr="001138D9" w:rsidRDefault="00961C3F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1138D9">
        <w:rPr>
          <w:rFonts w:ascii="Times New Roman" w:hAnsi="Times New Roman"/>
          <w:color w:val="auto"/>
          <w:sz w:val="24"/>
          <w:szCs w:val="24"/>
        </w:rPr>
        <w:t>Методы определения расчетного объема затрат на объект инвестиций</w:t>
      </w:r>
    </w:p>
    <w:p w:rsidR="00961C3F" w:rsidRPr="001138D9" w:rsidRDefault="00961C3F" w:rsidP="00E66287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458"/>
        <w:gridCol w:w="2173"/>
        <w:gridCol w:w="3319"/>
        <w:gridCol w:w="3337"/>
      </w:tblGrid>
      <w:tr w:rsidR="001138D9" w:rsidRPr="001138D9" w:rsidTr="00841BDF">
        <w:trPr>
          <w:cantSplit/>
        </w:trPr>
        <w:tc>
          <w:tcPr>
            <w:tcW w:w="0" w:type="auto"/>
            <w:vMerge w:val="restart"/>
          </w:tcPr>
          <w:p w:rsidR="00961C3F" w:rsidRPr="001138D9" w:rsidRDefault="00961C3F" w:rsidP="00E66287">
            <w:pPr>
              <w:pStyle w:val="Pro-Tab"/>
              <w:widowControl w:val="0"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8D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961C3F" w:rsidRPr="001138D9" w:rsidRDefault="00961C3F" w:rsidP="00841BDF">
            <w:pPr>
              <w:pStyle w:val="Pro-Tab"/>
              <w:keepNext/>
              <w:spacing w:before="0" w:after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38D9">
              <w:rPr>
                <w:rFonts w:ascii="Times New Roman" w:hAnsi="Times New Roman"/>
                <w:b/>
                <w:sz w:val="24"/>
                <w:szCs w:val="24"/>
              </w:rPr>
              <w:t>Метод</w:t>
            </w:r>
          </w:p>
        </w:tc>
        <w:tc>
          <w:tcPr>
            <w:tcW w:w="0" w:type="auto"/>
            <w:gridSpan w:val="2"/>
          </w:tcPr>
          <w:p w:rsidR="00961C3F" w:rsidRPr="001138D9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8D9">
              <w:rPr>
                <w:rFonts w:ascii="Times New Roman" w:hAnsi="Times New Roman"/>
                <w:b/>
                <w:sz w:val="24"/>
                <w:szCs w:val="24"/>
              </w:rPr>
              <w:t>Условия применения</w:t>
            </w:r>
          </w:p>
        </w:tc>
      </w:tr>
      <w:tr w:rsidR="001138D9" w:rsidRPr="001138D9" w:rsidTr="005B735B">
        <w:trPr>
          <w:cantSplit/>
        </w:trPr>
        <w:tc>
          <w:tcPr>
            <w:tcW w:w="0" w:type="auto"/>
            <w:vMerge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для объектов капитального строительства (реконструкции)</w:t>
            </w:r>
          </w:p>
        </w:tc>
        <w:tc>
          <w:tcPr>
            <w:tcW w:w="0" w:type="auto"/>
            <w:vAlign w:val="center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для приобретаемых объектов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На основе заключенных контрактов (договоров, соглашений)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 xml:space="preserve">Заключен муниципальный контракт (договор, соглашение), предполагающий капитальное строительство (реконструкцию) объекта инвестиций 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Заключен муниципальный контракт (договор, соглашение), предполагающий приобретение объекта инвестиций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На основе проектной документации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961C3F" w:rsidRPr="001138D9" w:rsidRDefault="005B735B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1138D9">
              <w:rPr>
                <w:rFonts w:ascii="Times New Roman" w:hAnsi="Times New Roman"/>
                <w:sz w:val="24"/>
                <w:szCs w:val="24"/>
              </w:rPr>
              <w:t>утверждена проектная документация на капитальное строительство (реконструкцию) объекта инвестиций;</w:t>
            </w:r>
          </w:p>
          <w:p w:rsidR="00961C3F" w:rsidRPr="001138D9" w:rsidRDefault="005B735B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1138D9">
              <w:rPr>
                <w:rFonts w:ascii="Times New Roman" w:hAnsi="Times New Roman"/>
                <w:sz w:val="24"/>
                <w:szCs w:val="24"/>
              </w:rPr>
              <w:t>отсутствует муниципальный контракт (договор, соглашение) на капитальное строительство (реконструкцию) объекта инвестиций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На основе оценочной стоимости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961C3F" w:rsidRPr="001138D9" w:rsidRDefault="005B735B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1138D9">
              <w:rPr>
                <w:rFonts w:ascii="Times New Roman" w:hAnsi="Times New Roman"/>
                <w:sz w:val="24"/>
                <w:szCs w:val="24"/>
              </w:rPr>
              <w:t>имеются результаты оценки рыночной стоимости недвижимого имущества, планируемого к приобретению;</w:t>
            </w:r>
          </w:p>
          <w:p w:rsidR="00961C3F" w:rsidRPr="001138D9" w:rsidRDefault="005B735B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1138D9">
              <w:rPr>
                <w:rFonts w:ascii="Times New Roman" w:hAnsi="Times New Roman"/>
                <w:sz w:val="24"/>
                <w:szCs w:val="24"/>
              </w:rPr>
              <w:t>не выполняется условие, указанное в п.1 таблицы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r w:rsidR="00562EB5" w:rsidRPr="001138D9">
              <w:rPr>
                <w:rFonts w:ascii="Times New Roman" w:hAnsi="Times New Roman"/>
                <w:sz w:val="24"/>
                <w:szCs w:val="24"/>
              </w:rPr>
              <w:t>М</w:t>
            </w:r>
            <w:r w:rsidRPr="001138D9">
              <w:rPr>
                <w:rFonts w:ascii="Times New Roman" w:hAnsi="Times New Roman"/>
                <w:sz w:val="24"/>
                <w:szCs w:val="24"/>
              </w:rPr>
              <w:t>ПА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Совокупность условий:</w:t>
            </w:r>
          </w:p>
          <w:p w:rsidR="00961C3F" w:rsidRPr="001138D9" w:rsidRDefault="005B735B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562EB5" w:rsidRPr="001138D9">
              <w:rPr>
                <w:rFonts w:ascii="Times New Roman" w:hAnsi="Times New Roman"/>
                <w:sz w:val="24"/>
                <w:szCs w:val="24"/>
              </w:rPr>
              <w:t>М</w:t>
            </w:r>
            <w:r w:rsidR="00961C3F" w:rsidRPr="001138D9">
              <w:rPr>
                <w:rFonts w:ascii="Times New Roman" w:hAnsi="Times New Roman"/>
                <w:sz w:val="24"/>
                <w:szCs w:val="24"/>
              </w:rPr>
              <w:t>ПА или муниципальной программой установлен размер выкупной стоимости объекта недвижимого имущества или порядок его определения;</w:t>
            </w:r>
          </w:p>
          <w:p w:rsidR="00961C3F" w:rsidRPr="001138D9" w:rsidRDefault="005B735B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="00961C3F" w:rsidRPr="001138D9">
              <w:rPr>
                <w:rFonts w:ascii="Times New Roman" w:hAnsi="Times New Roman"/>
                <w:sz w:val="24"/>
                <w:szCs w:val="24"/>
              </w:rPr>
              <w:t>не выполняется условие, указанное в п.1 таблицы</w:t>
            </w:r>
          </w:p>
        </w:tc>
      </w:tr>
      <w:tr w:rsidR="00132828" w:rsidRPr="001138D9" w:rsidTr="00841BDF">
        <w:trPr>
          <w:cantSplit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На основе кадастровой стоимости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961C3F" w:rsidRPr="001138D9" w:rsidRDefault="00961C3F" w:rsidP="005B735B">
            <w:pPr>
              <w:pStyle w:val="Pro-Tab"/>
              <w:spacing w:before="0"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Расчет затрат на приобретение конкретных земельных участков при отсутствии оценочной стоимости данных участков</w:t>
            </w:r>
          </w:p>
        </w:tc>
      </w:tr>
    </w:tbl>
    <w:p w:rsidR="00961C3F" w:rsidRPr="001138D9" w:rsidRDefault="00961C3F" w:rsidP="00961C3F">
      <w:pPr>
        <w:pStyle w:val="Pro-Gramma"/>
        <w:spacing w:before="0" w:line="240" w:lineRule="auto"/>
        <w:ind w:left="0"/>
        <w:rPr>
          <w:rStyle w:val="Pro-List10"/>
          <w:rFonts w:ascii="Times New Roman" w:hAnsi="Times New Roman"/>
          <w:sz w:val="24"/>
        </w:rPr>
      </w:pPr>
    </w:p>
    <w:p w:rsidR="00961C3F" w:rsidRPr="001138D9" w:rsidRDefault="00961C3F" w:rsidP="001C58E1">
      <w:pPr>
        <w:pStyle w:val="Pro-Gramma"/>
        <w:spacing w:before="0" w:after="0" w:line="240" w:lineRule="auto"/>
        <w:ind w:left="0" w:firstLine="709"/>
        <w:rPr>
          <w:rStyle w:val="Pro-List10"/>
          <w:rFonts w:ascii="Times New Roman" w:hAnsi="Times New Roman"/>
          <w:sz w:val="28"/>
          <w:szCs w:val="28"/>
        </w:rPr>
      </w:pPr>
      <w:r w:rsidRPr="001138D9">
        <w:rPr>
          <w:rStyle w:val="Pro-List10"/>
          <w:rFonts w:ascii="Times New Roman" w:hAnsi="Times New Roman"/>
          <w:sz w:val="28"/>
          <w:szCs w:val="28"/>
        </w:rPr>
        <w:t xml:space="preserve">Определение расчетного объема </w:t>
      </w:r>
      <w:r w:rsidRPr="001138D9">
        <w:rPr>
          <w:rFonts w:ascii="Times New Roman" w:hAnsi="Times New Roman"/>
          <w:sz w:val="28"/>
          <w:szCs w:val="28"/>
        </w:rPr>
        <w:t>затрат на объект инвестиций методами, указанными в пунктах 2, 4-</w:t>
      </w:r>
      <w:r w:rsidR="00E879A6" w:rsidRPr="001138D9">
        <w:rPr>
          <w:rFonts w:ascii="Times New Roman" w:hAnsi="Times New Roman"/>
          <w:sz w:val="28"/>
          <w:szCs w:val="28"/>
        </w:rPr>
        <w:t>5</w:t>
      </w:r>
      <w:r w:rsidRPr="001138D9">
        <w:rPr>
          <w:rFonts w:ascii="Times New Roman" w:hAnsi="Times New Roman"/>
          <w:sz w:val="28"/>
          <w:szCs w:val="28"/>
        </w:rPr>
        <w:t xml:space="preserve"> таблицы 1</w:t>
      </w:r>
      <w:r w:rsidR="00562EB5" w:rsidRPr="001138D9">
        <w:rPr>
          <w:rFonts w:ascii="Times New Roman" w:hAnsi="Times New Roman"/>
          <w:sz w:val="28"/>
          <w:szCs w:val="28"/>
        </w:rPr>
        <w:t>2</w:t>
      </w:r>
      <w:r w:rsidRPr="001138D9">
        <w:rPr>
          <w:rFonts w:ascii="Times New Roman" w:hAnsi="Times New Roman"/>
          <w:sz w:val="28"/>
          <w:szCs w:val="28"/>
        </w:rPr>
        <w:t xml:space="preserve">.1, </w:t>
      </w:r>
      <w:r w:rsidR="005B735B">
        <w:rPr>
          <w:rStyle w:val="Pro-List10"/>
          <w:rFonts w:ascii="Times New Roman" w:hAnsi="Times New Roman"/>
          <w:sz w:val="28"/>
          <w:szCs w:val="28"/>
        </w:rPr>
        <w:t>осуществляется в </w:t>
      </w:r>
      <w:r w:rsidRPr="001138D9">
        <w:rPr>
          <w:rStyle w:val="Pro-List10"/>
          <w:rFonts w:ascii="Times New Roman" w:hAnsi="Times New Roman"/>
          <w:sz w:val="28"/>
          <w:szCs w:val="28"/>
        </w:rPr>
        <w:t>соответствии с пунктами 1</w:t>
      </w:r>
      <w:r w:rsidR="00562EB5" w:rsidRPr="001138D9">
        <w:rPr>
          <w:rStyle w:val="Pro-List10"/>
          <w:rFonts w:ascii="Times New Roman" w:hAnsi="Times New Roman"/>
          <w:sz w:val="28"/>
          <w:szCs w:val="28"/>
        </w:rPr>
        <w:t>2</w:t>
      </w:r>
      <w:r w:rsidRPr="001138D9">
        <w:rPr>
          <w:rStyle w:val="Pro-List10"/>
          <w:rFonts w:ascii="Times New Roman" w:hAnsi="Times New Roman"/>
          <w:sz w:val="28"/>
          <w:szCs w:val="28"/>
        </w:rPr>
        <w:t>.3-1</w:t>
      </w:r>
      <w:r w:rsidR="00562EB5" w:rsidRPr="001138D9">
        <w:rPr>
          <w:rStyle w:val="Pro-List10"/>
          <w:rFonts w:ascii="Times New Roman" w:hAnsi="Times New Roman"/>
          <w:sz w:val="28"/>
          <w:szCs w:val="28"/>
        </w:rPr>
        <w:t>2</w:t>
      </w:r>
      <w:r w:rsidRPr="001138D9">
        <w:rPr>
          <w:rStyle w:val="Pro-List10"/>
          <w:rFonts w:ascii="Times New Roman" w:hAnsi="Times New Roman"/>
          <w:sz w:val="28"/>
          <w:szCs w:val="28"/>
        </w:rPr>
        <w:t>.</w:t>
      </w:r>
      <w:r w:rsidR="0096110C" w:rsidRPr="001138D9">
        <w:rPr>
          <w:rStyle w:val="Pro-List10"/>
          <w:rFonts w:ascii="Times New Roman" w:hAnsi="Times New Roman"/>
          <w:sz w:val="28"/>
          <w:szCs w:val="28"/>
        </w:rPr>
        <w:t>5</w:t>
      </w:r>
      <w:r w:rsidRPr="001138D9">
        <w:rPr>
          <w:rStyle w:val="Pro-List10"/>
          <w:rFonts w:ascii="Times New Roman" w:hAnsi="Times New Roman"/>
          <w:sz w:val="28"/>
          <w:szCs w:val="28"/>
        </w:rPr>
        <w:t xml:space="preserve"> настоящей Методики</w:t>
      </w:r>
      <w:r w:rsidR="005B735B">
        <w:rPr>
          <w:rStyle w:val="Pro-List10"/>
          <w:rFonts w:ascii="Times New Roman" w:hAnsi="Times New Roman"/>
          <w:sz w:val="28"/>
          <w:szCs w:val="28"/>
        </w:rPr>
        <w:t xml:space="preserve"> </w:t>
      </w:r>
      <w:r w:rsidR="000A43F7" w:rsidRPr="001138D9">
        <w:rPr>
          <w:rFonts w:ascii="Times New Roman" w:hAnsi="Times New Roman"/>
          <w:sz w:val="28"/>
          <w:szCs w:val="28"/>
        </w:rPr>
        <w:t>планирования</w:t>
      </w:r>
      <w:r w:rsidR="005B735B">
        <w:rPr>
          <w:rStyle w:val="Pro-List10"/>
          <w:rFonts w:ascii="Times New Roman" w:hAnsi="Times New Roman"/>
          <w:sz w:val="28"/>
          <w:szCs w:val="28"/>
        </w:rPr>
        <w:t>, и </w:t>
      </w:r>
      <w:r w:rsidRPr="001138D9">
        <w:rPr>
          <w:rStyle w:val="Pro-List10"/>
          <w:rFonts w:ascii="Times New Roman" w:hAnsi="Times New Roman"/>
          <w:sz w:val="28"/>
          <w:szCs w:val="28"/>
        </w:rPr>
        <w:t xml:space="preserve">представляется в составе ОБАС </w:t>
      </w:r>
      <w:r w:rsidR="00562EB5" w:rsidRPr="001138D9">
        <w:rPr>
          <w:rStyle w:val="Pro-List10"/>
          <w:rFonts w:ascii="Times New Roman" w:hAnsi="Times New Roman"/>
          <w:sz w:val="28"/>
          <w:szCs w:val="28"/>
        </w:rPr>
        <w:t>(в свободном формате)</w:t>
      </w:r>
      <w:r w:rsidRPr="001138D9">
        <w:rPr>
          <w:rStyle w:val="Pro-List10"/>
          <w:rFonts w:ascii="Times New Roman" w:hAnsi="Times New Roman"/>
          <w:sz w:val="28"/>
          <w:szCs w:val="28"/>
        </w:rPr>
        <w:t>.</w:t>
      </w:r>
    </w:p>
    <w:p w:rsidR="00961C3F" w:rsidRPr="001138D9" w:rsidRDefault="00961C3F" w:rsidP="001C58E1">
      <w:pPr>
        <w:pStyle w:val="Pro-Gramma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При невозможности исполь</w:t>
      </w:r>
      <w:r w:rsidR="005B735B">
        <w:rPr>
          <w:rFonts w:ascii="Times New Roman" w:hAnsi="Times New Roman"/>
          <w:sz w:val="28"/>
          <w:szCs w:val="28"/>
        </w:rPr>
        <w:t>зования вышеуказанных методов в </w:t>
      </w:r>
      <w:r w:rsidRPr="001138D9">
        <w:rPr>
          <w:rFonts w:ascii="Times New Roman" w:hAnsi="Times New Roman"/>
          <w:sz w:val="28"/>
          <w:szCs w:val="28"/>
        </w:rPr>
        <w:t>составе ОБАС представляется индивидуальный расчет.</w:t>
      </w:r>
    </w:p>
    <w:p w:rsidR="00565815" w:rsidRPr="001138D9" w:rsidRDefault="00565815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Определение расчетного объема затрат на объект инвестиций на основе проектной документации осуществляется по формуле:</w:t>
      </w:r>
    </w:p>
    <w:p w:rsidR="00565815" w:rsidRPr="001138D9" w:rsidRDefault="00565815" w:rsidP="00AE7E35">
      <w:pPr>
        <w:pStyle w:val="Pro-Gramma"/>
        <w:spacing w:before="0"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76525" cy="504825"/>
            <wp:effectExtent l="0" t="0" r="9525" b="9525"/>
            <wp:docPr id="12680936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5815" w:rsidRPr="001138D9" w:rsidRDefault="00565815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1138D9">
        <w:rPr>
          <w:rFonts w:ascii="Times New Roman" w:hAnsi="Times New Roman"/>
          <w:sz w:val="28"/>
          <w:szCs w:val="28"/>
        </w:rPr>
        <w:t>Ii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расчетный объем затрат на </w:t>
      </w:r>
      <w:proofErr w:type="spellStart"/>
      <w:r w:rsidRPr="001138D9">
        <w:rPr>
          <w:rFonts w:ascii="Times New Roman" w:hAnsi="Times New Roman"/>
          <w:sz w:val="28"/>
          <w:szCs w:val="28"/>
        </w:rPr>
        <w:t>i-й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объект инвестиций;</w:t>
      </w:r>
    </w:p>
    <w:p w:rsidR="00565815" w:rsidRPr="001138D9" w:rsidRDefault="00565815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1138D9">
        <w:rPr>
          <w:rFonts w:ascii="Times New Roman" w:hAnsi="Times New Roman"/>
          <w:sz w:val="28"/>
          <w:szCs w:val="28"/>
        </w:rPr>
        <w:t>SIif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сумма сметной стоимости i-го объекта инвестиций, приходящейся на </w:t>
      </w:r>
      <w:proofErr w:type="spellStart"/>
      <w:r w:rsidRPr="001138D9">
        <w:rPr>
          <w:rFonts w:ascii="Times New Roman" w:hAnsi="Times New Roman"/>
          <w:sz w:val="28"/>
          <w:szCs w:val="28"/>
        </w:rPr>
        <w:t>f-й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элемент (строительные работы, монтажные работы, приобретение оборудования и т.д.), в базовых ценах;</w:t>
      </w:r>
    </w:p>
    <w:p w:rsidR="00565815" w:rsidRPr="001138D9" w:rsidRDefault="00565815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K(тер)</w:t>
      </w:r>
      <w:proofErr w:type="spellStart"/>
      <w:r w:rsidRPr="001138D9">
        <w:rPr>
          <w:rFonts w:ascii="Times New Roman" w:hAnsi="Times New Roman"/>
          <w:sz w:val="28"/>
          <w:szCs w:val="28"/>
        </w:rPr>
        <w:t>f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установленные Минстроем России индексы изменения сметной стоимости, рекомендуемые к применению во втором квартале текущего года, по </w:t>
      </w:r>
      <w:proofErr w:type="spellStart"/>
      <w:r w:rsidRPr="001138D9">
        <w:rPr>
          <w:rFonts w:ascii="Times New Roman" w:hAnsi="Times New Roman"/>
          <w:sz w:val="28"/>
          <w:szCs w:val="28"/>
        </w:rPr>
        <w:t>f-му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элементу;</w:t>
      </w:r>
    </w:p>
    <w:p w:rsidR="00565815" w:rsidRPr="001138D9" w:rsidRDefault="00565815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1138D9">
        <w:rPr>
          <w:rFonts w:ascii="Times New Roman" w:hAnsi="Times New Roman"/>
          <w:sz w:val="28"/>
          <w:szCs w:val="28"/>
        </w:rPr>
        <w:t>CIg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сводный индекс цен строительной продукции </w:t>
      </w:r>
      <w:proofErr w:type="gramStart"/>
      <w:r w:rsidRPr="001138D9">
        <w:rPr>
          <w:rFonts w:ascii="Times New Roman" w:hAnsi="Times New Roman"/>
          <w:sz w:val="28"/>
          <w:szCs w:val="28"/>
        </w:rPr>
        <w:t>в</w:t>
      </w:r>
      <w:proofErr w:type="gramEnd"/>
      <w:r w:rsidRPr="001138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38D9">
        <w:rPr>
          <w:rFonts w:ascii="Times New Roman" w:hAnsi="Times New Roman"/>
          <w:sz w:val="28"/>
          <w:szCs w:val="28"/>
        </w:rPr>
        <w:t>расчетному</w:t>
      </w:r>
      <w:proofErr w:type="gramEnd"/>
      <w:r w:rsidRPr="001138D9">
        <w:rPr>
          <w:rFonts w:ascii="Times New Roman" w:hAnsi="Times New Roman"/>
          <w:sz w:val="28"/>
          <w:szCs w:val="28"/>
        </w:rPr>
        <w:t xml:space="preserve"> году (по отношению к предыдущему году) (определяется на основе прогноза социально-экономического развития Российской Федерации);</w:t>
      </w:r>
    </w:p>
    <w:p w:rsidR="00565815" w:rsidRPr="001138D9" w:rsidRDefault="00565815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1138D9">
        <w:rPr>
          <w:rFonts w:ascii="Times New Roman" w:hAnsi="Times New Roman"/>
          <w:sz w:val="28"/>
          <w:szCs w:val="28"/>
        </w:rPr>
        <w:t>t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индекс текущего года;</w:t>
      </w:r>
    </w:p>
    <w:p w:rsidR="00565815" w:rsidRPr="001138D9" w:rsidRDefault="00565815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1138D9">
        <w:rPr>
          <w:rFonts w:ascii="Times New Roman" w:hAnsi="Times New Roman"/>
          <w:sz w:val="28"/>
          <w:szCs w:val="28"/>
        </w:rPr>
        <w:t>m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индекс года планируемого начала капитального строительства (реконструкции).</w:t>
      </w:r>
    </w:p>
    <w:p w:rsidR="00536F60" w:rsidRPr="001138D9" w:rsidRDefault="00536F60" w:rsidP="009B6BD7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24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Определение расчетного объем</w:t>
      </w:r>
      <w:r w:rsidR="009B6BD7">
        <w:rPr>
          <w:rFonts w:ascii="Times New Roman" w:hAnsi="Times New Roman"/>
          <w:sz w:val="28"/>
          <w:szCs w:val="28"/>
        </w:rPr>
        <w:t>а затрат на объект инвестиций в </w:t>
      </w:r>
      <w:r w:rsidRPr="001138D9">
        <w:rPr>
          <w:rFonts w:ascii="Times New Roman" w:hAnsi="Times New Roman"/>
          <w:sz w:val="28"/>
          <w:szCs w:val="28"/>
        </w:rPr>
        <w:t>соот</w:t>
      </w:r>
      <w:r w:rsidR="009B6BD7">
        <w:rPr>
          <w:rFonts w:ascii="Times New Roman" w:hAnsi="Times New Roman"/>
          <w:sz w:val="28"/>
          <w:szCs w:val="28"/>
        </w:rPr>
        <w:t xml:space="preserve">ветствии с </w:t>
      </w:r>
      <w:r w:rsidR="009B6BD7" w:rsidRPr="00A70C55">
        <w:rPr>
          <w:rFonts w:ascii="Times New Roman" w:hAnsi="Times New Roman"/>
          <w:color w:val="000000" w:themeColor="text1"/>
          <w:sz w:val="28"/>
          <w:szCs w:val="28"/>
        </w:rPr>
        <w:t>МПА</w:t>
      </w:r>
      <w:r w:rsidR="009B6BD7" w:rsidRPr="009B6BD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B6BD7">
        <w:rPr>
          <w:rFonts w:ascii="Times New Roman" w:hAnsi="Times New Roman"/>
          <w:sz w:val="28"/>
          <w:szCs w:val="28"/>
        </w:rPr>
        <w:t>осуществляется в </w:t>
      </w:r>
      <w:r w:rsidRPr="001138D9">
        <w:rPr>
          <w:rFonts w:ascii="Times New Roman" w:hAnsi="Times New Roman"/>
          <w:sz w:val="28"/>
          <w:szCs w:val="28"/>
        </w:rPr>
        <w:t>размере выкупной цены недвижимого имущества определенного типа, установленной ил</w:t>
      </w:r>
      <w:r w:rsidR="009B6BD7">
        <w:rPr>
          <w:rFonts w:ascii="Times New Roman" w:hAnsi="Times New Roman"/>
          <w:sz w:val="28"/>
          <w:szCs w:val="28"/>
        </w:rPr>
        <w:t>и рассчитанной в соответствии с </w:t>
      </w:r>
      <w:r w:rsidR="009B6BD7" w:rsidRPr="00A70C55">
        <w:rPr>
          <w:rFonts w:ascii="Times New Roman" w:hAnsi="Times New Roman"/>
          <w:color w:val="000000" w:themeColor="text1"/>
          <w:sz w:val="28"/>
          <w:szCs w:val="28"/>
        </w:rPr>
        <w:t>МПА</w:t>
      </w:r>
      <w:r w:rsidRPr="00A70C55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1138D9">
        <w:rPr>
          <w:rFonts w:ascii="Times New Roman" w:hAnsi="Times New Roman"/>
          <w:sz w:val="28"/>
          <w:szCs w:val="28"/>
        </w:rPr>
        <w:t>ли муниципальной программой.</w:t>
      </w:r>
    </w:p>
    <w:p w:rsidR="00536F60" w:rsidRPr="001138D9" w:rsidRDefault="00536F60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При использовании расчетного значения выкупной цены в составе ОБАС представляется соответс</w:t>
      </w:r>
      <w:r w:rsidR="009B6BD7">
        <w:rPr>
          <w:rFonts w:ascii="Times New Roman" w:hAnsi="Times New Roman"/>
          <w:sz w:val="28"/>
          <w:szCs w:val="28"/>
        </w:rPr>
        <w:t>твующий расчет выкупной цены (в </w:t>
      </w:r>
      <w:r w:rsidRPr="001138D9">
        <w:rPr>
          <w:rFonts w:ascii="Times New Roman" w:hAnsi="Times New Roman"/>
          <w:sz w:val="28"/>
          <w:szCs w:val="28"/>
        </w:rPr>
        <w:t>свободном формате).</w:t>
      </w:r>
    </w:p>
    <w:p w:rsidR="00D002D4" w:rsidRPr="001138D9" w:rsidRDefault="00D002D4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Определение расчетного объема затрат на приобретение земельных участков на основе кадастро</w:t>
      </w:r>
      <w:r w:rsidR="009B6BD7">
        <w:rPr>
          <w:rFonts w:ascii="Times New Roman" w:hAnsi="Times New Roman"/>
          <w:sz w:val="28"/>
          <w:szCs w:val="28"/>
        </w:rPr>
        <w:t>вой стоимости осуществляется по </w:t>
      </w:r>
      <w:r w:rsidRPr="001138D9">
        <w:rPr>
          <w:rFonts w:ascii="Times New Roman" w:hAnsi="Times New Roman"/>
          <w:sz w:val="28"/>
          <w:szCs w:val="28"/>
        </w:rPr>
        <w:t>формуле:</w:t>
      </w:r>
    </w:p>
    <w:p w:rsidR="00D002D4" w:rsidRPr="001138D9" w:rsidRDefault="00D002D4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1138D9">
        <w:rPr>
          <w:rFonts w:ascii="Times New Roman" w:hAnsi="Times New Roman"/>
          <w:sz w:val="28"/>
          <w:szCs w:val="28"/>
        </w:rPr>
        <w:t>Ii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= KS(</w:t>
      </w:r>
      <w:proofErr w:type="spellStart"/>
      <w:r w:rsidRPr="001138D9">
        <w:rPr>
          <w:rFonts w:ascii="Times New Roman" w:hAnsi="Times New Roman"/>
          <w:sz w:val="28"/>
          <w:szCs w:val="28"/>
        </w:rPr>
        <w:t>зу</w:t>
      </w:r>
      <w:proofErr w:type="spellEnd"/>
      <w:r w:rsidRPr="001138D9">
        <w:rPr>
          <w:rFonts w:ascii="Times New Roman" w:hAnsi="Times New Roman"/>
          <w:sz w:val="28"/>
          <w:szCs w:val="28"/>
        </w:rPr>
        <w:t>)</w:t>
      </w:r>
      <w:proofErr w:type="spellStart"/>
      <w:r w:rsidRPr="001138D9">
        <w:rPr>
          <w:rFonts w:ascii="Times New Roman" w:hAnsi="Times New Roman"/>
          <w:sz w:val="28"/>
          <w:szCs w:val="28"/>
        </w:rPr>
        <w:t>i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+ KS(он)</w:t>
      </w:r>
      <w:proofErr w:type="spellStart"/>
      <w:r w:rsidRPr="001138D9">
        <w:rPr>
          <w:rFonts w:ascii="Times New Roman" w:hAnsi="Times New Roman"/>
          <w:sz w:val="28"/>
          <w:szCs w:val="28"/>
        </w:rPr>
        <w:t>i</w:t>
      </w:r>
      <w:proofErr w:type="spellEnd"/>
      <w:r w:rsidRPr="001138D9">
        <w:rPr>
          <w:rFonts w:ascii="Times New Roman" w:hAnsi="Times New Roman"/>
          <w:sz w:val="28"/>
          <w:szCs w:val="28"/>
        </w:rPr>
        <w:t>, где:</w:t>
      </w:r>
    </w:p>
    <w:p w:rsidR="00D002D4" w:rsidRPr="001138D9" w:rsidRDefault="00D002D4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KS(</w:t>
      </w:r>
      <w:proofErr w:type="spellStart"/>
      <w:r w:rsidRPr="001138D9">
        <w:rPr>
          <w:rFonts w:ascii="Times New Roman" w:hAnsi="Times New Roman"/>
          <w:sz w:val="28"/>
          <w:szCs w:val="28"/>
        </w:rPr>
        <w:t>зу</w:t>
      </w:r>
      <w:proofErr w:type="spellEnd"/>
      <w:r w:rsidRPr="001138D9">
        <w:rPr>
          <w:rFonts w:ascii="Times New Roman" w:hAnsi="Times New Roman"/>
          <w:sz w:val="28"/>
          <w:szCs w:val="28"/>
        </w:rPr>
        <w:t>)</w:t>
      </w:r>
      <w:proofErr w:type="spellStart"/>
      <w:r w:rsidRPr="001138D9">
        <w:rPr>
          <w:rFonts w:ascii="Times New Roman" w:hAnsi="Times New Roman"/>
          <w:sz w:val="28"/>
          <w:szCs w:val="28"/>
        </w:rPr>
        <w:t>i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сумма кадастровой стоимости i-го земельного участка (группы земельных участков), планируемого к приобретению в муниципальную собственность;</w:t>
      </w:r>
    </w:p>
    <w:p w:rsidR="00D002D4" w:rsidRPr="001138D9" w:rsidRDefault="00D002D4" w:rsidP="00AE7E3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KS(он)</w:t>
      </w:r>
      <w:proofErr w:type="spellStart"/>
      <w:r w:rsidRPr="001138D9">
        <w:rPr>
          <w:rFonts w:ascii="Times New Roman" w:hAnsi="Times New Roman"/>
          <w:sz w:val="28"/>
          <w:szCs w:val="28"/>
        </w:rPr>
        <w:t>i</w:t>
      </w:r>
      <w:proofErr w:type="spellEnd"/>
      <w:r w:rsidRPr="001138D9">
        <w:rPr>
          <w:rFonts w:ascii="Times New Roman" w:hAnsi="Times New Roman"/>
          <w:sz w:val="28"/>
          <w:szCs w:val="28"/>
        </w:rPr>
        <w:t xml:space="preserve"> - кадастровая стоимость объектов недвижимости, расположенных на i-м земельном участке (группе земельных участков), планируемом к приобретению в муниципальную собственность.</w:t>
      </w:r>
    </w:p>
    <w:p w:rsidR="003D3C1C" w:rsidRDefault="003D3C1C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Плановый объем бюджетных ассигнований на объект инвестиций из бюджета </w:t>
      </w:r>
      <w:r w:rsidR="009B6BD7">
        <w:rPr>
          <w:rFonts w:ascii="Times New Roman" w:hAnsi="Times New Roman"/>
          <w:sz w:val="28"/>
          <w:szCs w:val="28"/>
        </w:rPr>
        <w:t xml:space="preserve">МО «Кировск» </w:t>
      </w:r>
      <w:r w:rsidRPr="001138D9">
        <w:rPr>
          <w:rFonts w:ascii="Times New Roman" w:hAnsi="Times New Roman"/>
          <w:sz w:val="28"/>
          <w:szCs w:val="28"/>
        </w:rPr>
        <w:t>определяется исходя из расчетного объема затрат на объект инвестиций с учетом доли финансирования объекта за счет иных источников.</w:t>
      </w:r>
    </w:p>
    <w:p w:rsidR="00C965A2" w:rsidRPr="001138D9" w:rsidRDefault="00C965A2" w:rsidP="00C965A2">
      <w:pPr>
        <w:pStyle w:val="Pro-List1"/>
        <w:tabs>
          <w:tab w:val="clear" w:pos="1134"/>
          <w:tab w:val="left" w:pos="1418"/>
        </w:tabs>
        <w:spacing w:before="0" w:after="0" w:line="240" w:lineRule="auto"/>
        <w:ind w:left="703" w:firstLine="0"/>
        <w:rPr>
          <w:rFonts w:ascii="Times New Roman" w:hAnsi="Times New Roman"/>
          <w:sz w:val="28"/>
          <w:szCs w:val="28"/>
        </w:rPr>
      </w:pPr>
    </w:p>
    <w:p w:rsidR="00961C3F" w:rsidRPr="0083122C" w:rsidRDefault="00961C3F" w:rsidP="0083122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color w:val="000000" w:themeColor="text1"/>
          <w:sz w:val="28"/>
        </w:rPr>
      </w:pPr>
      <w:r w:rsidRPr="0083122C">
        <w:rPr>
          <w:rFonts w:ascii="Times New Roman" w:hAnsi="Times New Roman"/>
          <w:color w:val="000000" w:themeColor="text1"/>
          <w:sz w:val="28"/>
        </w:rPr>
        <w:t>Иные межбюджетные трансферты (КВР 540)</w:t>
      </w:r>
    </w:p>
    <w:p w:rsidR="00961C3F" w:rsidRPr="00D50E1A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color w:val="000000" w:themeColor="text1"/>
          <w:sz w:val="28"/>
          <w:szCs w:val="28"/>
        </w:rPr>
      </w:pPr>
      <w:r w:rsidRPr="0083122C">
        <w:rPr>
          <w:rFonts w:ascii="Times New Roman" w:hAnsi="Times New Roman"/>
          <w:color w:val="000000" w:themeColor="text1"/>
          <w:sz w:val="28"/>
          <w:szCs w:val="28"/>
        </w:rPr>
        <w:t>ОБАС на иные межбюдже</w:t>
      </w:r>
      <w:r w:rsidR="009B6BD7" w:rsidRPr="0083122C">
        <w:rPr>
          <w:rFonts w:ascii="Times New Roman" w:hAnsi="Times New Roman"/>
          <w:color w:val="000000" w:themeColor="text1"/>
          <w:sz w:val="28"/>
          <w:szCs w:val="28"/>
        </w:rPr>
        <w:t>тные трансферты составляется по </w:t>
      </w:r>
      <w:r w:rsidRPr="0083122C">
        <w:rPr>
          <w:rFonts w:ascii="Times New Roman" w:hAnsi="Times New Roman"/>
          <w:color w:val="000000" w:themeColor="text1"/>
          <w:sz w:val="28"/>
          <w:szCs w:val="28"/>
        </w:rPr>
        <w:t xml:space="preserve">форме согласно </w:t>
      </w:r>
      <w:r w:rsidRPr="00D50E1A">
        <w:rPr>
          <w:rFonts w:ascii="Times New Roman" w:hAnsi="Times New Roman"/>
          <w:color w:val="000000" w:themeColor="text1"/>
          <w:sz w:val="28"/>
          <w:szCs w:val="28"/>
        </w:rPr>
        <w:t>Приложению 1</w:t>
      </w:r>
      <w:r w:rsidR="007C47DE" w:rsidRPr="00D50E1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D50E1A">
        <w:rPr>
          <w:rFonts w:ascii="Times New Roman" w:hAnsi="Times New Roman"/>
          <w:color w:val="000000" w:themeColor="text1"/>
          <w:sz w:val="28"/>
          <w:szCs w:val="28"/>
        </w:rPr>
        <w:t xml:space="preserve"> к Порядку.</w:t>
      </w:r>
    </w:p>
    <w:p w:rsidR="00794F55" w:rsidRPr="00D50E1A" w:rsidRDefault="00794F55" w:rsidP="00794F5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D50E1A">
        <w:rPr>
          <w:rFonts w:ascii="Times New Roman" w:hAnsi="Times New Roman"/>
          <w:color w:val="000000" w:themeColor="text1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9B6BD7" w:rsidRPr="00D50E1A">
        <w:rPr>
          <w:rFonts w:ascii="Times New Roman" w:hAnsi="Times New Roman"/>
          <w:color w:val="000000" w:themeColor="text1"/>
          <w:sz w:val="28"/>
          <w:szCs w:val="28"/>
        </w:rPr>
        <w:t>д в течение финансового года по </w:t>
      </w:r>
      <w:r w:rsidRPr="00D50E1A">
        <w:rPr>
          <w:rFonts w:ascii="Times New Roman" w:hAnsi="Times New Roman"/>
          <w:color w:val="000000" w:themeColor="text1"/>
          <w:sz w:val="28"/>
          <w:szCs w:val="28"/>
        </w:rPr>
        <w:t>форме согласно Пр</w:t>
      </w:r>
      <w:r w:rsidR="007C47DE" w:rsidRPr="00D50E1A">
        <w:rPr>
          <w:rFonts w:ascii="Times New Roman" w:hAnsi="Times New Roman"/>
          <w:color w:val="000000" w:themeColor="text1"/>
          <w:sz w:val="28"/>
          <w:szCs w:val="28"/>
        </w:rPr>
        <w:t>иложению 12</w:t>
      </w:r>
      <w:r w:rsidRPr="00D50E1A">
        <w:rPr>
          <w:rFonts w:ascii="Times New Roman" w:hAnsi="Times New Roman"/>
          <w:color w:val="000000" w:themeColor="text1"/>
          <w:sz w:val="28"/>
          <w:szCs w:val="28"/>
        </w:rPr>
        <w:t xml:space="preserve">.1 к Порядку. </w:t>
      </w:r>
    </w:p>
    <w:p w:rsidR="00961C3F" w:rsidRPr="0083122C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color w:val="000000" w:themeColor="text1"/>
          <w:sz w:val="28"/>
          <w:szCs w:val="28"/>
        </w:rPr>
      </w:pPr>
      <w:r w:rsidRPr="00D50E1A">
        <w:rPr>
          <w:rFonts w:ascii="Times New Roman" w:hAnsi="Times New Roman"/>
          <w:color w:val="000000" w:themeColor="text1"/>
          <w:sz w:val="28"/>
          <w:szCs w:val="28"/>
        </w:rPr>
        <w:t>Расчет объема бюджетных</w:t>
      </w:r>
      <w:r w:rsidRPr="0083122C">
        <w:rPr>
          <w:rFonts w:ascii="Times New Roman" w:hAnsi="Times New Roman"/>
          <w:color w:val="000000" w:themeColor="text1"/>
          <w:sz w:val="28"/>
          <w:szCs w:val="28"/>
        </w:rPr>
        <w:t xml:space="preserve"> ассигнований на иные межбюджетные трансферты осуществляется в зависимости от характера расходов, на осуществление которых предоставляются межбюджетные трансферты.</w:t>
      </w:r>
    </w:p>
    <w:p w:rsidR="00961C3F" w:rsidRPr="0083122C" w:rsidRDefault="00961C3F" w:rsidP="001C58E1">
      <w:pPr>
        <w:pStyle w:val="Pro-Gramma"/>
        <w:tabs>
          <w:tab w:val="left" w:pos="1134"/>
        </w:tabs>
        <w:spacing w:before="0"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83122C">
        <w:rPr>
          <w:rFonts w:ascii="Times New Roman" w:hAnsi="Times New Roman"/>
          <w:color w:val="000000" w:themeColor="text1"/>
          <w:sz w:val="28"/>
          <w:szCs w:val="28"/>
        </w:rPr>
        <w:t xml:space="preserve">Расчет объема бюджетных ассигнований на иные межбюджетные трансферты представляется в свободном формате с учетом особенностей, установленных правовыми актами администрации </w:t>
      </w:r>
      <w:r w:rsidR="003A64AC" w:rsidRPr="0083122C">
        <w:rPr>
          <w:rFonts w:ascii="Times New Roman" w:hAnsi="Times New Roman"/>
          <w:color w:val="000000" w:themeColor="text1"/>
          <w:sz w:val="28"/>
          <w:szCs w:val="28"/>
        </w:rPr>
        <w:t>МО «Кировск»</w:t>
      </w:r>
      <w:r w:rsidRPr="0083122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64AC" w:rsidRPr="0083122C" w:rsidRDefault="003A64AC" w:rsidP="003A64AC">
      <w:pPr>
        <w:pStyle w:val="Pro-Gramma"/>
        <w:rPr>
          <w:color w:val="000000" w:themeColor="text1"/>
          <w:lang w:eastAsia="ru-RU"/>
        </w:rPr>
      </w:pPr>
    </w:p>
    <w:p w:rsidR="00961C3F" w:rsidRPr="001138D9" w:rsidRDefault="00961C3F" w:rsidP="0083122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 xml:space="preserve">Субсидии бюджетным учреждениям на финансовое обеспечение муниципального задания на оказание муниципальных услуг </w:t>
      </w:r>
    </w:p>
    <w:p w:rsidR="00961C3F" w:rsidRPr="001138D9" w:rsidRDefault="00961C3F" w:rsidP="0083122C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(выполнение работ) (КВР 611)</w:t>
      </w:r>
    </w:p>
    <w:p w:rsidR="004F5919" w:rsidRPr="00AB7860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ОБАС на субсидии бюджетным учреждениям на финансовое обеспечение муниципального задания </w:t>
      </w:r>
      <w:r w:rsidRPr="00AB7860">
        <w:rPr>
          <w:rFonts w:ascii="Times New Roman" w:hAnsi="Times New Roman"/>
          <w:sz w:val="28"/>
          <w:szCs w:val="28"/>
        </w:rPr>
        <w:t>на оказание муниципальных услуг (выполнение работ) составляется по форме согласно Приложению 1</w:t>
      </w:r>
      <w:r w:rsidR="007C47DE" w:rsidRPr="00AB7860">
        <w:rPr>
          <w:rFonts w:ascii="Times New Roman" w:hAnsi="Times New Roman"/>
          <w:sz w:val="28"/>
          <w:szCs w:val="28"/>
        </w:rPr>
        <w:t>3</w:t>
      </w:r>
      <w:r w:rsidR="003A64AC" w:rsidRPr="00AB7860">
        <w:rPr>
          <w:rFonts w:ascii="Times New Roman" w:hAnsi="Times New Roman"/>
          <w:sz w:val="28"/>
          <w:szCs w:val="28"/>
        </w:rPr>
        <w:t xml:space="preserve"> к </w:t>
      </w:r>
      <w:r w:rsidRPr="00AB7860">
        <w:rPr>
          <w:rFonts w:ascii="Times New Roman" w:hAnsi="Times New Roman"/>
          <w:sz w:val="28"/>
          <w:szCs w:val="28"/>
        </w:rPr>
        <w:t>Порядку.</w:t>
      </w:r>
    </w:p>
    <w:p w:rsidR="004F5919" w:rsidRPr="00AB7860" w:rsidRDefault="004F5919" w:rsidP="004F5919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B7860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3A64AC" w:rsidRPr="00AB7860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AB7860">
        <w:rPr>
          <w:rFonts w:ascii="Times New Roman" w:hAnsi="Times New Roman"/>
          <w:sz w:val="28"/>
          <w:szCs w:val="28"/>
        </w:rPr>
        <w:t>форме согласно Приложению 13</w:t>
      </w:r>
      <w:r w:rsidRPr="00AB7860">
        <w:rPr>
          <w:rFonts w:ascii="Times New Roman" w:hAnsi="Times New Roman"/>
          <w:sz w:val="28"/>
          <w:szCs w:val="28"/>
        </w:rPr>
        <w:t xml:space="preserve">.1 к Порядку. </w:t>
      </w:r>
    </w:p>
    <w:p w:rsidR="000F3A1D" w:rsidRPr="001138D9" w:rsidRDefault="000F3A1D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AB7860">
        <w:rPr>
          <w:rFonts w:ascii="Times New Roman" w:hAnsi="Times New Roman"/>
          <w:sz w:val="28"/>
          <w:szCs w:val="28"/>
        </w:rPr>
        <w:t>Наименования муниципаль</w:t>
      </w:r>
      <w:r w:rsidR="003A64AC" w:rsidRPr="00AB7860">
        <w:rPr>
          <w:rFonts w:ascii="Times New Roman" w:hAnsi="Times New Roman"/>
          <w:sz w:val="28"/>
          <w:szCs w:val="28"/>
        </w:rPr>
        <w:t>ных услуг (работ) указываются</w:t>
      </w:r>
      <w:r w:rsidR="003A64AC">
        <w:rPr>
          <w:rFonts w:ascii="Times New Roman" w:hAnsi="Times New Roman"/>
          <w:sz w:val="28"/>
          <w:szCs w:val="28"/>
        </w:rPr>
        <w:t xml:space="preserve"> в </w:t>
      </w:r>
      <w:r w:rsidRPr="001138D9">
        <w:rPr>
          <w:rFonts w:ascii="Times New Roman" w:hAnsi="Times New Roman"/>
          <w:sz w:val="28"/>
          <w:szCs w:val="28"/>
        </w:rPr>
        <w:t>соответствии с общероссийскими базовыми перечнями и региональным перечнем с указанием в скобках уникального реестрового номера муниципальной услуги (работы).</w:t>
      </w:r>
    </w:p>
    <w:p w:rsidR="00961C3F" w:rsidRPr="001138D9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В случае если для муниципальной услуги (работы) установлено несколько отраслевых </w:t>
      </w:r>
      <w:r w:rsidR="003A64AC">
        <w:rPr>
          <w:rFonts w:ascii="Times New Roman" w:hAnsi="Times New Roman"/>
          <w:sz w:val="28"/>
          <w:szCs w:val="28"/>
        </w:rPr>
        <w:t>корректирующих коэффициентов, в </w:t>
      </w:r>
      <w:r w:rsidRPr="001138D9">
        <w:rPr>
          <w:rFonts w:ascii="Times New Roman" w:hAnsi="Times New Roman"/>
          <w:sz w:val="28"/>
          <w:szCs w:val="28"/>
        </w:rPr>
        <w:t>целях составления ОБАС указывается единый отраслевой корректирующий коэффициент, определяемый как произведение установленных для муниципальной услуги (работы) отраслевых корректирующих коэффициентов.</w:t>
      </w:r>
    </w:p>
    <w:p w:rsidR="00E83455" w:rsidRPr="001138D9" w:rsidRDefault="00E83455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В целях обоснования затрат на уплату земельного налога</w:t>
      </w:r>
      <w:r w:rsidR="00CB4BAF">
        <w:rPr>
          <w:rFonts w:ascii="Times New Roman" w:hAnsi="Times New Roman"/>
          <w:sz w:val="28"/>
          <w:szCs w:val="28"/>
        </w:rPr>
        <w:t xml:space="preserve"> </w:t>
      </w:r>
      <w:r w:rsidRPr="001138D9">
        <w:rPr>
          <w:rFonts w:ascii="Times New Roman" w:hAnsi="Times New Roman"/>
          <w:sz w:val="28"/>
          <w:szCs w:val="28"/>
        </w:rPr>
        <w:t xml:space="preserve">могут не указываться земельные участки, которые не признаются объектом налогообложения в соответствии с Налоговым </w:t>
      </w:r>
      <w:hyperlink r:id="rId16" w:history="1">
        <w:r w:rsidRPr="001138D9">
          <w:rPr>
            <w:rFonts w:ascii="Times New Roman" w:hAnsi="Times New Roman"/>
            <w:sz w:val="28"/>
            <w:szCs w:val="28"/>
          </w:rPr>
          <w:t>кодексом</w:t>
        </w:r>
      </w:hyperlink>
      <w:r w:rsidRPr="001138D9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586543" w:rsidRPr="001138D9">
        <w:rPr>
          <w:rFonts w:ascii="Times New Roman" w:hAnsi="Times New Roman"/>
          <w:sz w:val="28"/>
          <w:szCs w:val="28"/>
        </w:rPr>
        <w:t>.</w:t>
      </w:r>
    </w:p>
    <w:p w:rsidR="00E83455" w:rsidRPr="001138D9" w:rsidRDefault="00E83455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В случае освобождения в соответствии с </w:t>
      </w:r>
      <w:hyperlink r:id="rId17" w:history="1">
        <w:r w:rsidRPr="001138D9">
          <w:rPr>
            <w:rFonts w:ascii="Times New Roman" w:hAnsi="Times New Roman"/>
            <w:sz w:val="28"/>
            <w:szCs w:val="28"/>
          </w:rPr>
          <w:t>Законом</w:t>
        </w:r>
      </w:hyperlink>
      <w:r w:rsidRPr="001138D9">
        <w:rPr>
          <w:rFonts w:ascii="Times New Roman" w:hAnsi="Times New Roman"/>
          <w:sz w:val="28"/>
          <w:szCs w:val="28"/>
        </w:rPr>
        <w:t xml:space="preserve"> Ленинградской области от 22.11.2002 № 51-оз «О транспортном налоге» отдельных </w:t>
      </w:r>
      <w:r w:rsidR="00FC7BD1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 от уплаты транспортного налога расчет в части транспортного налога в составе ОБАС не представляется.</w:t>
      </w:r>
    </w:p>
    <w:p w:rsidR="00E83455" w:rsidRPr="001138D9" w:rsidRDefault="00E83455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Если бюджетные ассигнования на финансовое обеспечение </w:t>
      </w:r>
      <w:r w:rsidR="009E173C" w:rsidRPr="001138D9">
        <w:rPr>
          <w:rFonts w:ascii="Times New Roman" w:hAnsi="Times New Roman"/>
          <w:sz w:val="28"/>
          <w:szCs w:val="28"/>
        </w:rPr>
        <w:t>муниципального</w:t>
      </w:r>
      <w:r w:rsidRPr="001138D9">
        <w:rPr>
          <w:rFonts w:ascii="Times New Roman" w:hAnsi="Times New Roman"/>
          <w:sz w:val="28"/>
          <w:szCs w:val="28"/>
        </w:rPr>
        <w:t xml:space="preserve"> задания </w:t>
      </w:r>
      <w:r w:rsidR="009E173C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 учитываются по нескольким КЦСР, при планировании бюджетных ассигнований применяется процент отнесения на КЦСР следующих расходов:</w:t>
      </w:r>
    </w:p>
    <w:p w:rsidR="00E83455" w:rsidRPr="001138D9" w:rsidRDefault="00E83455" w:rsidP="00CB4BAF">
      <w:pPr>
        <w:pStyle w:val="Pro-List1"/>
        <w:numPr>
          <w:ilvl w:val="0"/>
          <w:numId w:val="23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3" w:name="Par5"/>
      <w:bookmarkEnd w:id="3"/>
      <w:r w:rsidRPr="001138D9">
        <w:rPr>
          <w:rFonts w:ascii="Times New Roman" w:hAnsi="Times New Roman"/>
          <w:sz w:val="28"/>
          <w:szCs w:val="28"/>
        </w:rPr>
        <w:t xml:space="preserve">расходов в части постоянных затрат на содержание недвижимого имущества и особо ценного движимого имущества </w:t>
      </w:r>
      <w:r w:rsidR="009E173C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БУ;</w:t>
      </w:r>
    </w:p>
    <w:p w:rsidR="00E83455" w:rsidRPr="001138D9" w:rsidRDefault="00E83455" w:rsidP="00CB4BAF">
      <w:pPr>
        <w:pStyle w:val="Pro-List1"/>
        <w:numPr>
          <w:ilvl w:val="0"/>
          <w:numId w:val="23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4" w:name="Par6"/>
      <w:bookmarkEnd w:id="4"/>
      <w:r w:rsidRPr="001138D9">
        <w:rPr>
          <w:rFonts w:ascii="Times New Roman" w:hAnsi="Times New Roman"/>
          <w:sz w:val="28"/>
          <w:szCs w:val="28"/>
        </w:rPr>
        <w:t xml:space="preserve">расходов на уплату налогов, в качестве объекта налогообложения по которым признается имущество </w:t>
      </w:r>
      <w:r w:rsidR="009E173C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БУ.</w:t>
      </w:r>
    </w:p>
    <w:p w:rsidR="00E83455" w:rsidRPr="001138D9" w:rsidRDefault="00E83455" w:rsidP="00E8345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Процент отнесения расходов на КЦСР для отдельного </w:t>
      </w:r>
      <w:r w:rsidR="009E173C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 должен быть единым для всех лет планирования.</w:t>
      </w:r>
    </w:p>
    <w:p w:rsidR="00E83455" w:rsidRPr="001138D9" w:rsidRDefault="00E83455" w:rsidP="00E8345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Сумма значений процента отнесения расходов на КЦСР по всем КЦСР по </w:t>
      </w:r>
      <w:proofErr w:type="gramStart"/>
      <w:r w:rsidRPr="001138D9">
        <w:rPr>
          <w:rFonts w:ascii="Times New Roman" w:hAnsi="Times New Roman"/>
          <w:sz w:val="28"/>
          <w:szCs w:val="28"/>
        </w:rPr>
        <w:t>отдельному</w:t>
      </w:r>
      <w:proofErr w:type="gramEnd"/>
      <w:r w:rsidRPr="001138D9">
        <w:rPr>
          <w:rFonts w:ascii="Times New Roman" w:hAnsi="Times New Roman"/>
          <w:sz w:val="28"/>
          <w:szCs w:val="28"/>
        </w:rPr>
        <w:t xml:space="preserve"> </w:t>
      </w:r>
      <w:r w:rsidR="009E173C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 должна равняться 100 процентам.</w:t>
      </w:r>
    </w:p>
    <w:p w:rsidR="00E83455" w:rsidRPr="001138D9" w:rsidRDefault="00E83455" w:rsidP="00E8345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В случае применения процента отнесения расходов на КЦСР, отличного от 100 процентов, в составе ОБАС представляется дополнительная таблица, отражающая в разрезе </w:t>
      </w:r>
      <w:r w:rsidR="009E173C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 xml:space="preserve">БУ структуру отнесения расходов, указанных в </w:t>
      </w:r>
      <w:hyperlink w:anchor="Par5" w:history="1">
        <w:r w:rsidRPr="001138D9">
          <w:rPr>
            <w:rFonts w:ascii="Times New Roman" w:hAnsi="Times New Roman"/>
            <w:sz w:val="28"/>
            <w:szCs w:val="28"/>
          </w:rPr>
          <w:t xml:space="preserve">подпунктах </w:t>
        </w:r>
        <w:r w:rsidR="00096427" w:rsidRPr="001138D9">
          <w:rPr>
            <w:rFonts w:ascii="Times New Roman" w:hAnsi="Times New Roman"/>
            <w:sz w:val="28"/>
            <w:szCs w:val="28"/>
          </w:rPr>
          <w:t>«</w:t>
        </w:r>
        <w:r w:rsidRPr="001138D9">
          <w:rPr>
            <w:rFonts w:ascii="Times New Roman" w:hAnsi="Times New Roman"/>
            <w:sz w:val="28"/>
            <w:szCs w:val="28"/>
          </w:rPr>
          <w:t>а</w:t>
        </w:r>
        <w:r w:rsidR="00096427" w:rsidRPr="001138D9">
          <w:rPr>
            <w:rFonts w:ascii="Times New Roman" w:hAnsi="Times New Roman"/>
            <w:sz w:val="28"/>
            <w:szCs w:val="28"/>
          </w:rPr>
          <w:t>»</w:t>
        </w:r>
      </w:hyperlink>
      <w:r w:rsidRPr="001138D9">
        <w:rPr>
          <w:rFonts w:ascii="Times New Roman" w:hAnsi="Times New Roman"/>
          <w:sz w:val="28"/>
          <w:szCs w:val="28"/>
        </w:rPr>
        <w:t xml:space="preserve"> - </w:t>
      </w:r>
      <w:r w:rsidR="00096427" w:rsidRPr="001138D9">
        <w:rPr>
          <w:rFonts w:ascii="Times New Roman" w:hAnsi="Times New Roman"/>
          <w:sz w:val="28"/>
          <w:szCs w:val="28"/>
        </w:rPr>
        <w:t>«</w:t>
      </w:r>
      <w:hyperlink w:anchor="Par6" w:history="1">
        <w:r w:rsidRPr="001138D9">
          <w:rPr>
            <w:rFonts w:ascii="Times New Roman" w:hAnsi="Times New Roman"/>
            <w:sz w:val="28"/>
            <w:szCs w:val="28"/>
          </w:rPr>
          <w:t>б</w:t>
        </w:r>
        <w:r w:rsidR="00096427" w:rsidRPr="001138D9">
          <w:rPr>
            <w:rFonts w:ascii="Times New Roman" w:hAnsi="Times New Roman"/>
            <w:sz w:val="28"/>
            <w:szCs w:val="28"/>
          </w:rPr>
          <w:t>»</w:t>
        </w:r>
      </w:hyperlink>
      <w:r w:rsidRPr="001138D9">
        <w:rPr>
          <w:rFonts w:ascii="Times New Roman" w:hAnsi="Times New Roman"/>
          <w:sz w:val="28"/>
          <w:szCs w:val="28"/>
        </w:rPr>
        <w:t>, на отдельные КЦСР.</w:t>
      </w:r>
    </w:p>
    <w:p w:rsidR="00961C3F" w:rsidRPr="00442AFB" w:rsidRDefault="00961C3F" w:rsidP="0083122C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</w:rPr>
      </w:pPr>
    </w:p>
    <w:p w:rsidR="001138D9" w:rsidRDefault="00961C3F" w:rsidP="0083122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 xml:space="preserve">Субсидии бюджетным учреждениям </w:t>
      </w:r>
    </w:p>
    <w:p w:rsidR="00961C3F" w:rsidRPr="001138D9" w:rsidRDefault="00961C3F" w:rsidP="0083122C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на иные цели (КВР 612)</w:t>
      </w:r>
    </w:p>
    <w:p w:rsidR="00115558" w:rsidRPr="000710A9" w:rsidRDefault="00961C3F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ОБАС на </w:t>
      </w:r>
      <w:r w:rsidRPr="000710A9">
        <w:rPr>
          <w:rFonts w:ascii="Times New Roman" w:hAnsi="Times New Roman"/>
          <w:sz w:val="28"/>
          <w:szCs w:val="28"/>
        </w:rPr>
        <w:t>субсидии бюджетным учреждениям на иные цели составляется по форме согласно Приложению 1</w:t>
      </w:r>
      <w:r w:rsidR="007C47DE" w:rsidRPr="000710A9">
        <w:rPr>
          <w:rFonts w:ascii="Times New Roman" w:hAnsi="Times New Roman"/>
          <w:sz w:val="28"/>
          <w:szCs w:val="28"/>
        </w:rPr>
        <w:t>4</w:t>
      </w:r>
      <w:r w:rsidRPr="000710A9">
        <w:rPr>
          <w:rFonts w:ascii="Times New Roman" w:hAnsi="Times New Roman"/>
          <w:sz w:val="28"/>
          <w:szCs w:val="28"/>
        </w:rPr>
        <w:t xml:space="preserve"> к Порядку. </w:t>
      </w:r>
    </w:p>
    <w:p w:rsidR="00115558" w:rsidRPr="000710A9" w:rsidRDefault="00115558" w:rsidP="00115558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10A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9E1AD7" w:rsidRPr="000710A9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0710A9">
        <w:rPr>
          <w:rFonts w:ascii="Times New Roman" w:hAnsi="Times New Roman"/>
          <w:sz w:val="28"/>
          <w:szCs w:val="28"/>
        </w:rPr>
        <w:t>форме согласно Приложению 14</w:t>
      </w:r>
      <w:r w:rsidRPr="000710A9">
        <w:rPr>
          <w:rFonts w:ascii="Times New Roman" w:hAnsi="Times New Roman"/>
          <w:sz w:val="28"/>
          <w:szCs w:val="28"/>
        </w:rPr>
        <w:t xml:space="preserve">.1 к Порядку. </w:t>
      </w:r>
    </w:p>
    <w:p w:rsidR="00176514" w:rsidRPr="001138D9" w:rsidRDefault="00176514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0710A9">
        <w:rPr>
          <w:rFonts w:ascii="Times New Roman" w:hAnsi="Times New Roman"/>
          <w:sz w:val="28"/>
          <w:szCs w:val="28"/>
        </w:rPr>
        <w:t>Составление ОБАС осуществляется по</w:t>
      </w:r>
      <w:r w:rsidRPr="001138D9">
        <w:rPr>
          <w:rFonts w:ascii="Times New Roman" w:hAnsi="Times New Roman"/>
          <w:sz w:val="28"/>
          <w:szCs w:val="28"/>
        </w:rPr>
        <w:t xml:space="preserve"> трем направлениям предоставления субсидий на иные цели:</w:t>
      </w:r>
    </w:p>
    <w:p w:rsidR="00176514" w:rsidRPr="001138D9" w:rsidRDefault="00176514" w:rsidP="00CB4BAF">
      <w:pPr>
        <w:pStyle w:val="Pro-List1"/>
        <w:numPr>
          <w:ilvl w:val="0"/>
          <w:numId w:val="24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субсидии на текущее оказание муниципальных услуг, выполнение работ.</w:t>
      </w:r>
    </w:p>
    <w:p w:rsidR="00176514" w:rsidRPr="001138D9" w:rsidRDefault="00176514" w:rsidP="00176514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К указанным субсидиям относятся субсидии МБУ в части затрат, выведенных за рамки нормативных затрат на оказание муниципальных услуг (выполнение работ), без которых оказание муниципальных услуг (выполнение работ) является невозможным (например, приобретение лекарственных средств, мягкого инвентаря и т.п.);</w:t>
      </w:r>
    </w:p>
    <w:p w:rsidR="00176514" w:rsidRPr="001138D9" w:rsidRDefault="00176514" w:rsidP="00CB4BAF">
      <w:pPr>
        <w:pStyle w:val="Pro-List1"/>
        <w:numPr>
          <w:ilvl w:val="0"/>
          <w:numId w:val="24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субсидии на исполнение публичных обязательств </w:t>
      </w:r>
      <w:r w:rsidR="00DF0611">
        <w:rPr>
          <w:rFonts w:ascii="Times New Roman" w:hAnsi="Times New Roman"/>
          <w:sz w:val="28"/>
          <w:szCs w:val="28"/>
        </w:rPr>
        <w:t xml:space="preserve">Кировского городского поселения </w:t>
      </w:r>
      <w:r w:rsidRPr="001138D9">
        <w:rPr>
          <w:rFonts w:ascii="Times New Roman" w:hAnsi="Times New Roman"/>
          <w:sz w:val="28"/>
          <w:szCs w:val="28"/>
        </w:rPr>
        <w:t>Кировского муниципального района Ленинградской области;</w:t>
      </w:r>
    </w:p>
    <w:p w:rsidR="00176514" w:rsidRPr="001138D9" w:rsidRDefault="00176514" w:rsidP="00CB4BAF">
      <w:pPr>
        <w:pStyle w:val="Pro-List1"/>
        <w:numPr>
          <w:ilvl w:val="0"/>
          <w:numId w:val="24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прочие субсидии (приобретение оборудования, проведение капитальных ремонтов, проведение организационных мероприятий (конкурсов, выставок, конференций и др.), разработка программного обеспечения и т.п.).</w:t>
      </w:r>
    </w:p>
    <w:p w:rsidR="00176514" w:rsidRPr="001138D9" w:rsidRDefault="00176514" w:rsidP="00176514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Если в рамках планирования рассматривается только одно направление предоставления субсидий из числа указанных, таблицы и расчеты по другим направлениям предоставления субсидий бюджетным учреждениям на иные цели не представляются.</w:t>
      </w:r>
    </w:p>
    <w:p w:rsidR="00176514" w:rsidRPr="006A14DA" w:rsidRDefault="00176514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color w:val="000000" w:themeColor="text1"/>
          <w:sz w:val="28"/>
          <w:szCs w:val="28"/>
        </w:rPr>
      </w:pPr>
      <w:r w:rsidRPr="006A14DA">
        <w:rPr>
          <w:rFonts w:ascii="Times New Roman" w:hAnsi="Times New Roman"/>
          <w:color w:val="000000" w:themeColor="text1"/>
          <w:sz w:val="28"/>
          <w:szCs w:val="28"/>
        </w:rPr>
        <w:t>При составлении ОБАС на субсидии бюджетным учреждениям на исполнение публичных обязательств</w:t>
      </w:r>
      <w:r w:rsidR="00626EC0" w:rsidRPr="006A14DA">
        <w:rPr>
          <w:rFonts w:ascii="Times New Roman" w:hAnsi="Times New Roman"/>
          <w:color w:val="000000" w:themeColor="text1"/>
          <w:sz w:val="28"/>
          <w:szCs w:val="28"/>
        </w:rPr>
        <w:t xml:space="preserve"> Кировского муниципального района</w:t>
      </w:r>
      <w:r w:rsidRPr="006A14DA">
        <w:rPr>
          <w:rFonts w:ascii="Times New Roman" w:hAnsi="Times New Roman"/>
          <w:color w:val="000000" w:themeColor="text1"/>
          <w:sz w:val="28"/>
          <w:szCs w:val="28"/>
        </w:rPr>
        <w:t xml:space="preserve"> Ленинградской области объем расходов на одного получателя (бенефициара) определяется на основе индивидуального расчета с учетом методов, установленных настоящей Методикой </w:t>
      </w:r>
      <w:r w:rsidR="00381B05" w:rsidRPr="006A14DA">
        <w:rPr>
          <w:rFonts w:ascii="Times New Roman" w:hAnsi="Times New Roman"/>
          <w:color w:val="000000" w:themeColor="text1"/>
          <w:sz w:val="28"/>
          <w:szCs w:val="28"/>
        </w:rPr>
        <w:t xml:space="preserve">планирования </w:t>
      </w:r>
      <w:r w:rsidRPr="006A14DA">
        <w:rPr>
          <w:rFonts w:ascii="Times New Roman" w:hAnsi="Times New Roman"/>
          <w:color w:val="000000" w:themeColor="text1"/>
          <w:sz w:val="28"/>
          <w:szCs w:val="28"/>
        </w:rPr>
        <w:t>для аналогичных расходов (в том числе для приобретения товаров, работ, услуг в пользу граждан).</w:t>
      </w:r>
      <w:r w:rsidR="009E1AD7" w:rsidRPr="006A14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176514" w:rsidRPr="001138D9" w:rsidRDefault="00176514" w:rsidP="00176514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Расчет объема расходов на одного получателя (бенефициара) представляется в составе ОБАС (в свободном формате).</w:t>
      </w:r>
    </w:p>
    <w:p w:rsidR="00176514" w:rsidRPr="001138D9" w:rsidRDefault="00176514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При составлении ОБАС на прочие субсидии бюджетным учреждениям:</w:t>
      </w:r>
    </w:p>
    <w:p w:rsidR="00176514" w:rsidRPr="001138D9" w:rsidRDefault="00176514" w:rsidP="00CB4BAF">
      <w:pPr>
        <w:pStyle w:val="Pro-List1"/>
        <w:numPr>
          <w:ilvl w:val="0"/>
          <w:numId w:val="25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показатели, характеризующие непосредственные результаты использования субсидий, не должны пересекаться друг с другом (отражать один и тот же результат использования субсидий в различных аспектах);</w:t>
      </w:r>
    </w:p>
    <w:p w:rsidR="00176514" w:rsidRPr="001138D9" w:rsidRDefault="00176514" w:rsidP="00CB4BAF">
      <w:pPr>
        <w:pStyle w:val="Pro-List1"/>
        <w:numPr>
          <w:ilvl w:val="0"/>
          <w:numId w:val="25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расчетный объем расходов для достижения ожидаемых непосредственных результатов использования субсидий определяется исходя из специфики соответствующих показателей, характеризующих непосредственные результаты использован</w:t>
      </w:r>
      <w:r w:rsidR="009E1AD7">
        <w:rPr>
          <w:rFonts w:ascii="Times New Roman" w:hAnsi="Times New Roman"/>
          <w:sz w:val="28"/>
          <w:szCs w:val="28"/>
        </w:rPr>
        <w:t>ия субсидий, и представляется в </w:t>
      </w:r>
      <w:r w:rsidRPr="001138D9">
        <w:rPr>
          <w:rFonts w:ascii="Times New Roman" w:hAnsi="Times New Roman"/>
          <w:sz w:val="28"/>
          <w:szCs w:val="28"/>
        </w:rPr>
        <w:t>составе ОБАС (в свободном формате).</w:t>
      </w:r>
    </w:p>
    <w:p w:rsidR="00115558" w:rsidRDefault="00115558" w:rsidP="001C58E1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1138D9" w:rsidRDefault="006D7958" w:rsidP="0083122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Гранты в форме субсидии</w:t>
      </w:r>
    </w:p>
    <w:p w:rsidR="006D7958" w:rsidRPr="001138D9" w:rsidRDefault="006D7958" w:rsidP="0083122C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 xml:space="preserve"> бюджетным учреждениям (КВР 613)</w:t>
      </w:r>
    </w:p>
    <w:p w:rsidR="006D7958" w:rsidRPr="000710A9" w:rsidRDefault="006D7958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ОБАС на гранты в форме субсидии бюджетным учреждениям составляется</w:t>
      </w:r>
      <w:r w:rsidR="007C47DE">
        <w:rPr>
          <w:rFonts w:ascii="Times New Roman" w:hAnsi="Times New Roman"/>
          <w:sz w:val="28"/>
          <w:szCs w:val="28"/>
        </w:rPr>
        <w:t xml:space="preserve"> по форме </w:t>
      </w:r>
      <w:r w:rsidR="007C47DE" w:rsidRPr="000710A9">
        <w:rPr>
          <w:rFonts w:ascii="Times New Roman" w:hAnsi="Times New Roman"/>
          <w:sz w:val="28"/>
          <w:szCs w:val="28"/>
        </w:rPr>
        <w:t>согласно Приложению 15</w:t>
      </w:r>
      <w:r w:rsidRPr="000710A9">
        <w:rPr>
          <w:rFonts w:ascii="Times New Roman" w:hAnsi="Times New Roman"/>
          <w:sz w:val="28"/>
          <w:szCs w:val="28"/>
        </w:rPr>
        <w:t xml:space="preserve"> к Порядку.</w:t>
      </w:r>
    </w:p>
    <w:p w:rsidR="006D7958" w:rsidRPr="000710A9" w:rsidRDefault="006D7958" w:rsidP="006D7958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710A9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9E1AD7" w:rsidRPr="000710A9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Pr="000710A9">
        <w:rPr>
          <w:rFonts w:ascii="Times New Roman" w:hAnsi="Times New Roman"/>
          <w:sz w:val="28"/>
          <w:szCs w:val="28"/>
        </w:rPr>
        <w:t>форме согласно Приложению 1</w:t>
      </w:r>
      <w:r w:rsidR="007C47DE" w:rsidRPr="000710A9">
        <w:rPr>
          <w:rFonts w:ascii="Times New Roman" w:hAnsi="Times New Roman"/>
          <w:sz w:val="28"/>
          <w:szCs w:val="28"/>
        </w:rPr>
        <w:t>5</w:t>
      </w:r>
      <w:r w:rsidRPr="000710A9">
        <w:rPr>
          <w:rFonts w:ascii="Times New Roman" w:hAnsi="Times New Roman"/>
          <w:sz w:val="28"/>
          <w:szCs w:val="28"/>
        </w:rPr>
        <w:t xml:space="preserve">.1 к Порядку. </w:t>
      </w:r>
    </w:p>
    <w:p w:rsidR="006D7958" w:rsidRPr="000710A9" w:rsidRDefault="006D7958" w:rsidP="00CB4BA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0710A9">
        <w:rPr>
          <w:rFonts w:ascii="Times New Roman" w:hAnsi="Times New Roman"/>
          <w:sz w:val="28"/>
          <w:szCs w:val="28"/>
        </w:rPr>
        <w:t>Составление ОБАС осуществляется по следующим направлениям:</w:t>
      </w:r>
    </w:p>
    <w:p w:rsidR="006D7958" w:rsidRPr="001138D9" w:rsidRDefault="006D7958" w:rsidP="00CB4BAF">
      <w:pPr>
        <w:pStyle w:val="Pro-List1"/>
        <w:numPr>
          <w:ilvl w:val="0"/>
          <w:numId w:val="26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предоставление </w:t>
      </w:r>
      <w:r w:rsidR="00030638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 грантов в форме субсидий при условии их предоставления организаторо</w:t>
      </w:r>
      <w:r w:rsidR="009E1AD7">
        <w:rPr>
          <w:rFonts w:ascii="Times New Roman" w:hAnsi="Times New Roman"/>
          <w:sz w:val="28"/>
          <w:szCs w:val="28"/>
        </w:rPr>
        <w:t>м конкурса, не осуществляющим в </w:t>
      </w:r>
      <w:r w:rsidRPr="001138D9">
        <w:rPr>
          <w:rFonts w:ascii="Times New Roman" w:hAnsi="Times New Roman"/>
          <w:sz w:val="28"/>
          <w:szCs w:val="28"/>
        </w:rPr>
        <w:t>отношении бюджетного учреждения - получателя субсидии полномочия и функции Учредителя;</w:t>
      </w:r>
    </w:p>
    <w:p w:rsidR="006D7958" w:rsidRPr="001138D9" w:rsidRDefault="006D7958" w:rsidP="00CB4BAF">
      <w:pPr>
        <w:pStyle w:val="Pro-List1"/>
        <w:numPr>
          <w:ilvl w:val="0"/>
          <w:numId w:val="26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предоставление грантов в форме субсидий </w:t>
      </w:r>
      <w:r w:rsidR="00030638" w:rsidRPr="001138D9">
        <w:rPr>
          <w:rFonts w:ascii="Times New Roman" w:hAnsi="Times New Roman"/>
          <w:sz w:val="28"/>
          <w:szCs w:val="28"/>
        </w:rPr>
        <w:t>М</w:t>
      </w:r>
      <w:r w:rsidRPr="001138D9">
        <w:rPr>
          <w:rFonts w:ascii="Times New Roman" w:hAnsi="Times New Roman"/>
          <w:sz w:val="28"/>
          <w:szCs w:val="28"/>
        </w:rPr>
        <w:t>БУ в целях возмещения недополученных доходов</w:t>
      </w:r>
      <w:r w:rsidR="009E1AD7">
        <w:rPr>
          <w:rFonts w:ascii="Times New Roman" w:hAnsi="Times New Roman"/>
          <w:sz w:val="28"/>
          <w:szCs w:val="28"/>
        </w:rPr>
        <w:t xml:space="preserve"> (компенсации затрат) в связи с </w:t>
      </w:r>
      <w:r w:rsidRPr="001138D9">
        <w:rPr>
          <w:rFonts w:ascii="Times New Roman" w:hAnsi="Times New Roman"/>
          <w:sz w:val="28"/>
          <w:szCs w:val="28"/>
        </w:rPr>
        <w:t>производством (реализацией) тов</w:t>
      </w:r>
      <w:r w:rsidR="009E1AD7">
        <w:rPr>
          <w:rFonts w:ascii="Times New Roman" w:hAnsi="Times New Roman"/>
          <w:sz w:val="28"/>
          <w:szCs w:val="28"/>
        </w:rPr>
        <w:t>аров, работ, услуг населению по </w:t>
      </w:r>
      <w:r w:rsidRPr="001138D9">
        <w:rPr>
          <w:rFonts w:ascii="Times New Roman" w:hAnsi="Times New Roman"/>
          <w:sz w:val="28"/>
          <w:szCs w:val="28"/>
        </w:rPr>
        <w:t>льготным ценам тарифам;</w:t>
      </w:r>
    </w:p>
    <w:p w:rsidR="006D7958" w:rsidRPr="001138D9" w:rsidRDefault="006D7958" w:rsidP="00CB4BAF">
      <w:pPr>
        <w:pStyle w:val="Pro-List1"/>
        <w:numPr>
          <w:ilvl w:val="0"/>
          <w:numId w:val="26"/>
        </w:numPr>
        <w:spacing w:before="0" w:after="0" w:line="240" w:lineRule="auto"/>
        <w:ind w:left="0" w:firstLine="698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иные случаи предоставления грантов.</w:t>
      </w:r>
    </w:p>
    <w:p w:rsidR="009E1AD7" w:rsidRPr="00CB4BAF" w:rsidRDefault="009E1AD7" w:rsidP="006A14DA">
      <w:pPr>
        <w:pStyle w:val="Pro-List1"/>
        <w:spacing w:before="0"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</w:p>
    <w:p w:rsidR="00953595" w:rsidRPr="001138D9" w:rsidRDefault="005B7CFF" w:rsidP="00F40CA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5B7CFF">
        <w:rPr>
          <w:rFonts w:ascii="Times New Roman" w:hAnsi="Times New Roman"/>
          <w:sz w:val="28"/>
        </w:rPr>
        <w:t xml:space="preserve">Обслуживание </w:t>
      </w:r>
      <w:r w:rsidR="00953595" w:rsidRPr="001138D9">
        <w:rPr>
          <w:rFonts w:ascii="Times New Roman" w:hAnsi="Times New Roman"/>
          <w:sz w:val="28"/>
        </w:rPr>
        <w:t>муниципального</w:t>
      </w:r>
      <w:r w:rsidRPr="005B7CFF">
        <w:rPr>
          <w:rFonts w:ascii="Times New Roman" w:hAnsi="Times New Roman"/>
          <w:sz w:val="28"/>
        </w:rPr>
        <w:t xml:space="preserve"> долга </w:t>
      </w:r>
    </w:p>
    <w:p w:rsidR="005B7CFF" w:rsidRPr="005B7CFF" w:rsidRDefault="005B7CFF" w:rsidP="00F40CAC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5B7CFF">
        <w:rPr>
          <w:rFonts w:ascii="Times New Roman" w:hAnsi="Times New Roman"/>
          <w:sz w:val="28"/>
        </w:rPr>
        <w:t>(КВР 7</w:t>
      </w:r>
      <w:r w:rsidR="00953595" w:rsidRPr="001138D9">
        <w:rPr>
          <w:rFonts w:ascii="Times New Roman" w:hAnsi="Times New Roman"/>
          <w:sz w:val="28"/>
        </w:rPr>
        <w:t>3</w:t>
      </w:r>
      <w:r w:rsidRPr="005B7CFF">
        <w:rPr>
          <w:rFonts w:ascii="Times New Roman" w:hAnsi="Times New Roman"/>
          <w:sz w:val="28"/>
        </w:rPr>
        <w:t>0)</w:t>
      </w:r>
    </w:p>
    <w:p w:rsidR="005B7CFF" w:rsidRPr="002E0F68" w:rsidRDefault="005B7CF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B7CFF">
        <w:rPr>
          <w:rFonts w:ascii="Times New Roman" w:hAnsi="Times New Roman"/>
          <w:sz w:val="28"/>
          <w:szCs w:val="28"/>
        </w:rPr>
        <w:t xml:space="preserve">ОБАС на обслуживание </w:t>
      </w:r>
      <w:r w:rsidR="00953595" w:rsidRPr="001138D9">
        <w:rPr>
          <w:rFonts w:ascii="Times New Roman" w:hAnsi="Times New Roman"/>
          <w:sz w:val="28"/>
          <w:szCs w:val="28"/>
        </w:rPr>
        <w:t>муниципального</w:t>
      </w:r>
      <w:r w:rsidRPr="005B7CFF">
        <w:rPr>
          <w:rFonts w:ascii="Times New Roman" w:hAnsi="Times New Roman"/>
          <w:sz w:val="28"/>
          <w:szCs w:val="28"/>
        </w:rPr>
        <w:t xml:space="preserve"> долга </w:t>
      </w:r>
      <w:r w:rsidR="00D13BE4">
        <w:rPr>
          <w:rFonts w:ascii="Times New Roman" w:hAnsi="Times New Roman"/>
          <w:sz w:val="28"/>
          <w:szCs w:val="28"/>
        </w:rPr>
        <w:t xml:space="preserve">Кировского </w:t>
      </w:r>
      <w:r w:rsidR="00D13BE4" w:rsidRPr="002E0F68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953595" w:rsidRPr="002E0F68">
        <w:rPr>
          <w:rFonts w:ascii="Times New Roman" w:hAnsi="Times New Roman"/>
          <w:sz w:val="28"/>
          <w:szCs w:val="28"/>
        </w:rPr>
        <w:t xml:space="preserve">Кировского муниципального района </w:t>
      </w:r>
      <w:r w:rsidRPr="002E0F68">
        <w:rPr>
          <w:rFonts w:ascii="Times New Roman" w:hAnsi="Times New Roman"/>
          <w:sz w:val="28"/>
          <w:szCs w:val="28"/>
        </w:rPr>
        <w:t xml:space="preserve">Ленинградской области (далее - </w:t>
      </w:r>
      <w:r w:rsidR="00953595" w:rsidRPr="002E0F68">
        <w:rPr>
          <w:rFonts w:ascii="Times New Roman" w:hAnsi="Times New Roman"/>
          <w:sz w:val="28"/>
          <w:szCs w:val="28"/>
        </w:rPr>
        <w:t>муниципальный</w:t>
      </w:r>
      <w:r w:rsidRPr="002E0F68">
        <w:rPr>
          <w:rFonts w:ascii="Times New Roman" w:hAnsi="Times New Roman"/>
          <w:sz w:val="28"/>
          <w:szCs w:val="28"/>
        </w:rPr>
        <w:t xml:space="preserve"> долг) составляется по форме согласно Приложению </w:t>
      </w:r>
      <w:r w:rsidR="007C47DE" w:rsidRPr="002E0F68">
        <w:rPr>
          <w:rFonts w:ascii="Times New Roman" w:hAnsi="Times New Roman"/>
          <w:sz w:val="28"/>
          <w:szCs w:val="28"/>
        </w:rPr>
        <w:t>16</w:t>
      </w:r>
      <w:r w:rsidRPr="002E0F68">
        <w:rPr>
          <w:rFonts w:ascii="Times New Roman" w:hAnsi="Times New Roman"/>
          <w:sz w:val="28"/>
          <w:szCs w:val="28"/>
        </w:rPr>
        <w:t xml:space="preserve"> к Порядку.</w:t>
      </w:r>
    </w:p>
    <w:p w:rsidR="00953595" w:rsidRPr="001138D9" w:rsidRDefault="00953595" w:rsidP="00953595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E0F68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период в течение фин</w:t>
      </w:r>
      <w:r w:rsidR="00F40CAC" w:rsidRPr="002E0F68">
        <w:rPr>
          <w:rFonts w:ascii="Times New Roman" w:hAnsi="Times New Roman"/>
          <w:sz w:val="28"/>
          <w:szCs w:val="28"/>
        </w:rPr>
        <w:t>ансового года по </w:t>
      </w:r>
      <w:r w:rsidR="007C47DE" w:rsidRPr="002E0F68">
        <w:rPr>
          <w:rFonts w:ascii="Times New Roman" w:hAnsi="Times New Roman"/>
          <w:sz w:val="28"/>
          <w:szCs w:val="28"/>
        </w:rPr>
        <w:t>форме согласно Приложению 16</w:t>
      </w:r>
      <w:r w:rsidRPr="002E0F68">
        <w:rPr>
          <w:rFonts w:ascii="Times New Roman" w:hAnsi="Times New Roman"/>
          <w:sz w:val="28"/>
          <w:szCs w:val="28"/>
        </w:rPr>
        <w:t>.1 к Порядку</w:t>
      </w:r>
      <w:r w:rsidRPr="001138D9">
        <w:rPr>
          <w:rFonts w:ascii="Times New Roman" w:hAnsi="Times New Roman"/>
          <w:sz w:val="28"/>
          <w:szCs w:val="28"/>
        </w:rPr>
        <w:t xml:space="preserve">. </w:t>
      </w:r>
    </w:p>
    <w:p w:rsidR="005B7CFF" w:rsidRPr="005B7CFF" w:rsidRDefault="005B7CF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B7CFF">
        <w:rPr>
          <w:rFonts w:ascii="Times New Roman" w:hAnsi="Times New Roman"/>
          <w:sz w:val="28"/>
          <w:szCs w:val="28"/>
        </w:rPr>
        <w:t xml:space="preserve">Объем долговых обязательств, планируемых к принятию, определяется в соответствии с проектом программы </w:t>
      </w:r>
      <w:r w:rsidR="00953595" w:rsidRPr="001138D9">
        <w:rPr>
          <w:rFonts w:ascii="Times New Roman" w:hAnsi="Times New Roman"/>
          <w:sz w:val="28"/>
          <w:szCs w:val="28"/>
        </w:rPr>
        <w:t>муниципальных</w:t>
      </w:r>
      <w:r w:rsidRPr="005B7CFF">
        <w:rPr>
          <w:rFonts w:ascii="Times New Roman" w:hAnsi="Times New Roman"/>
          <w:sz w:val="28"/>
          <w:szCs w:val="28"/>
        </w:rPr>
        <w:t xml:space="preserve"> внутренних заимствований </w:t>
      </w:r>
      <w:r w:rsidR="00112F73">
        <w:rPr>
          <w:rFonts w:ascii="Times New Roman" w:hAnsi="Times New Roman"/>
          <w:sz w:val="28"/>
          <w:szCs w:val="28"/>
        </w:rPr>
        <w:t xml:space="preserve">Кировского городского поселения </w:t>
      </w:r>
      <w:r w:rsidR="00953595" w:rsidRPr="001138D9">
        <w:rPr>
          <w:rFonts w:ascii="Times New Roman" w:hAnsi="Times New Roman"/>
          <w:sz w:val="28"/>
          <w:szCs w:val="28"/>
        </w:rPr>
        <w:t xml:space="preserve">Кировского муниципального района </w:t>
      </w:r>
      <w:r w:rsidRPr="005B7CFF">
        <w:rPr>
          <w:rFonts w:ascii="Times New Roman" w:hAnsi="Times New Roman"/>
          <w:sz w:val="28"/>
          <w:szCs w:val="28"/>
        </w:rPr>
        <w:t>Ленинградской области.</w:t>
      </w:r>
    </w:p>
    <w:p w:rsidR="005B7CFF" w:rsidRPr="005B7CFF" w:rsidRDefault="005B7CF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B7CFF">
        <w:rPr>
          <w:rFonts w:ascii="Times New Roman" w:hAnsi="Times New Roman"/>
          <w:sz w:val="28"/>
          <w:szCs w:val="28"/>
        </w:rPr>
        <w:t xml:space="preserve">Расчет объема бюджетных ассигнований на обслуживание </w:t>
      </w:r>
      <w:r w:rsidR="00953595" w:rsidRPr="001138D9">
        <w:rPr>
          <w:rFonts w:ascii="Times New Roman" w:hAnsi="Times New Roman"/>
          <w:sz w:val="28"/>
          <w:szCs w:val="28"/>
        </w:rPr>
        <w:t>муниципального</w:t>
      </w:r>
      <w:r w:rsidRPr="005B7CFF">
        <w:rPr>
          <w:rFonts w:ascii="Times New Roman" w:hAnsi="Times New Roman"/>
          <w:sz w:val="28"/>
          <w:szCs w:val="28"/>
        </w:rPr>
        <w:t xml:space="preserve"> долга осуществляется:</w:t>
      </w:r>
    </w:p>
    <w:p w:rsidR="005B7CFF" w:rsidRPr="005B7CFF" w:rsidRDefault="005B7CFF" w:rsidP="005B7CF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B7CFF">
        <w:rPr>
          <w:rFonts w:ascii="Times New Roman" w:hAnsi="Times New Roman"/>
          <w:sz w:val="28"/>
          <w:szCs w:val="28"/>
        </w:rPr>
        <w:t>в части обслуживания долговых обязательств, для принятых долговых обязательств, а также проект</w:t>
      </w:r>
      <w:r w:rsidR="00F40CAC">
        <w:rPr>
          <w:rFonts w:ascii="Times New Roman" w:hAnsi="Times New Roman"/>
          <w:sz w:val="28"/>
          <w:szCs w:val="28"/>
        </w:rPr>
        <w:t>ируемых долговых обязательств с </w:t>
      </w:r>
      <w:r w:rsidRPr="005B7CFF">
        <w:rPr>
          <w:rFonts w:ascii="Times New Roman" w:hAnsi="Times New Roman"/>
          <w:sz w:val="28"/>
          <w:szCs w:val="28"/>
        </w:rPr>
        <w:t>известными параметрами - на основе закл</w:t>
      </w:r>
      <w:r w:rsidR="00F40CAC">
        <w:rPr>
          <w:rFonts w:ascii="Times New Roman" w:hAnsi="Times New Roman"/>
          <w:sz w:val="28"/>
          <w:szCs w:val="28"/>
        </w:rPr>
        <w:t>юченных или планируемых к </w:t>
      </w:r>
      <w:r w:rsidRPr="005B7CFF">
        <w:rPr>
          <w:rFonts w:ascii="Times New Roman" w:hAnsi="Times New Roman"/>
          <w:sz w:val="28"/>
          <w:szCs w:val="28"/>
        </w:rPr>
        <w:t>заключению договоров, соглашений;</w:t>
      </w:r>
    </w:p>
    <w:p w:rsidR="005B7CFF" w:rsidRPr="005B7CFF" w:rsidRDefault="005B7CFF" w:rsidP="005B7CF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B7CFF">
        <w:rPr>
          <w:rFonts w:ascii="Times New Roman" w:hAnsi="Times New Roman"/>
          <w:sz w:val="28"/>
          <w:szCs w:val="28"/>
        </w:rPr>
        <w:t>в части обслуживания долговых обязательств, принятие которых прогнозируется в очередном финансов</w:t>
      </w:r>
      <w:r w:rsidR="00F40CAC">
        <w:rPr>
          <w:rFonts w:ascii="Times New Roman" w:hAnsi="Times New Roman"/>
          <w:sz w:val="28"/>
          <w:szCs w:val="28"/>
        </w:rPr>
        <w:t>ом году и в плановом периоде (с </w:t>
      </w:r>
      <w:r w:rsidRPr="005B7CFF">
        <w:rPr>
          <w:rFonts w:ascii="Times New Roman" w:hAnsi="Times New Roman"/>
          <w:sz w:val="28"/>
          <w:szCs w:val="28"/>
        </w:rPr>
        <w:t>неизвестными параметрами) - на основании данных аналитических обзоров рынка банковского кредитования за текущий финансовый год (виды и объемы кредитных линий, сроки заимствования и процентные ставки за пользование заемными средствами).</w:t>
      </w:r>
    </w:p>
    <w:p w:rsidR="00D77304" w:rsidRDefault="00D77304" w:rsidP="001C58E1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1C58E1" w:rsidRPr="001138D9" w:rsidRDefault="00961C3F" w:rsidP="00F40CA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Субсидии юридическим лицам (кроме государственных (муниципальных) учреждений) и физическим лицам – производителям товаров, работ, услуг</w:t>
      </w:r>
    </w:p>
    <w:p w:rsidR="00961C3F" w:rsidRPr="001138D9" w:rsidRDefault="00961C3F" w:rsidP="00F40CAC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 xml:space="preserve"> (КВР 810)</w:t>
      </w:r>
    </w:p>
    <w:p w:rsidR="00961C3F" w:rsidRPr="001A0C2A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ОБАС на субсидии юридическим лицам (кроме государственных (муниципальных) учреждений) и физическим лицам – производителям товаров, работ, услуг (далее – субсидии СПД) составляется по форме </w:t>
      </w:r>
      <w:r w:rsidRPr="001A0C2A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7C47DE" w:rsidRPr="001A0C2A">
        <w:rPr>
          <w:rFonts w:ascii="Times New Roman" w:hAnsi="Times New Roman"/>
          <w:sz w:val="28"/>
          <w:szCs w:val="28"/>
        </w:rPr>
        <w:t>17</w:t>
      </w:r>
      <w:r w:rsidRPr="001A0C2A">
        <w:rPr>
          <w:rFonts w:ascii="Times New Roman" w:hAnsi="Times New Roman"/>
          <w:sz w:val="28"/>
          <w:szCs w:val="28"/>
        </w:rPr>
        <w:t xml:space="preserve"> к Порядку.</w:t>
      </w:r>
    </w:p>
    <w:p w:rsidR="00D96E20" w:rsidRPr="001138D9" w:rsidRDefault="00D96E20" w:rsidP="00D96E20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A0C2A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F40CAC" w:rsidRPr="001A0C2A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1A0C2A">
        <w:rPr>
          <w:rFonts w:ascii="Times New Roman" w:hAnsi="Times New Roman"/>
          <w:sz w:val="28"/>
          <w:szCs w:val="28"/>
        </w:rPr>
        <w:t>форме согласно Приложению 17</w:t>
      </w:r>
      <w:r w:rsidRPr="001A0C2A">
        <w:rPr>
          <w:rFonts w:ascii="Times New Roman" w:hAnsi="Times New Roman"/>
          <w:sz w:val="28"/>
          <w:szCs w:val="28"/>
        </w:rPr>
        <w:t>.1 к Порядку.</w:t>
      </w:r>
      <w:r w:rsidRPr="001138D9">
        <w:rPr>
          <w:rFonts w:ascii="Times New Roman" w:hAnsi="Times New Roman"/>
          <w:sz w:val="28"/>
          <w:szCs w:val="28"/>
        </w:rPr>
        <w:t xml:space="preserve"> </w:t>
      </w:r>
    </w:p>
    <w:p w:rsidR="00961C3F" w:rsidRPr="001138D9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В качестве показателей ожидаемых непосредственных результатов использования субсидий указываются: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>для субсидий СПД на ока</w:t>
      </w:r>
      <w:r w:rsidR="00F40CAC">
        <w:rPr>
          <w:rFonts w:ascii="Times New Roman" w:hAnsi="Times New Roman"/>
          <w:sz w:val="28"/>
          <w:szCs w:val="28"/>
        </w:rPr>
        <w:t>зание услуг, выполнение работ в </w:t>
      </w:r>
      <w:r w:rsidRPr="005C2463">
        <w:rPr>
          <w:rFonts w:ascii="Times New Roman" w:hAnsi="Times New Roman"/>
          <w:sz w:val="28"/>
          <w:szCs w:val="28"/>
        </w:rPr>
        <w:t>интересах третьих лиц и ОИВ ЛО (например, оказание транспортных услуг и т.п.) - показатели, характеризующие объем оказания услуг, выполнения работ;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>для субсидий СПД на реализацию проектов или совокупности типовых проектов (например, приобретение техники, энергосберегающего оборудования, подключение к сетям энергоснабжения и т.д.) - показатели, характеризующие основные результаты реализации соответствующих проектов (совокупности проектов);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>для субсидий СПД на осуществление целевого объема вложений (например, расходов на приобретен</w:t>
      </w:r>
      <w:r w:rsidR="00F40CAC">
        <w:rPr>
          <w:rFonts w:ascii="Times New Roman" w:hAnsi="Times New Roman"/>
          <w:sz w:val="28"/>
          <w:szCs w:val="28"/>
        </w:rPr>
        <w:t>ие оборудования, мероприятий по </w:t>
      </w:r>
      <w:r w:rsidRPr="005C2463">
        <w:rPr>
          <w:rFonts w:ascii="Times New Roman" w:hAnsi="Times New Roman"/>
          <w:sz w:val="28"/>
          <w:szCs w:val="28"/>
        </w:rPr>
        <w:t>энергосбережению и т.п.) - объем соответствующих вложений СПД;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>для субсидий СПД в части поддержки сельского хозяйства, не связанной с объемами произведенной продукции, - посевные площади, поголовье скота и иные показатели, характеризующие масштаб деятельности;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>для субсидий СПД в части поддержки сельского хозяйства, связанной с объемами произведенной продукции, - объемы производства продукции, в отношении которых будут предоставлены субсидии;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 xml:space="preserve">для субсидий СПД на возмещение убытков от предоставления товаров, работ, услуг населению по льготным ценам, тарифам (далее - натуральные льготы) - объем производства </w:t>
      </w:r>
      <w:proofErr w:type="spellStart"/>
      <w:r w:rsidRPr="005C2463">
        <w:rPr>
          <w:rFonts w:ascii="Times New Roman" w:hAnsi="Times New Roman"/>
          <w:sz w:val="28"/>
          <w:szCs w:val="28"/>
        </w:rPr>
        <w:t>льготируемых</w:t>
      </w:r>
      <w:proofErr w:type="spellEnd"/>
      <w:r w:rsidRPr="005C2463">
        <w:rPr>
          <w:rFonts w:ascii="Times New Roman" w:hAnsi="Times New Roman"/>
          <w:sz w:val="28"/>
          <w:szCs w:val="28"/>
        </w:rPr>
        <w:t xml:space="preserve"> товаров, работ, услуг;</w:t>
      </w:r>
    </w:p>
    <w:p w:rsidR="005C2463" w:rsidRPr="005C2463" w:rsidRDefault="005C2463" w:rsidP="00C138FF">
      <w:pPr>
        <w:pStyle w:val="Pro-List1"/>
        <w:numPr>
          <w:ilvl w:val="0"/>
          <w:numId w:val="30"/>
        </w:numPr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C2463">
        <w:rPr>
          <w:rFonts w:ascii="Times New Roman" w:hAnsi="Times New Roman"/>
          <w:sz w:val="28"/>
          <w:szCs w:val="28"/>
        </w:rPr>
        <w:t>для иных субсидий СПД - в зависимости от направления и целей использования соответствующих субсидий.</w:t>
      </w:r>
    </w:p>
    <w:p w:rsidR="00961C3F" w:rsidRPr="001138D9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Расчетный объем бюджетных ассигнований на предоставление субсидий СПД определяется одним из методов, перечисленных в таблице </w:t>
      </w:r>
      <w:r w:rsidR="00C45FE5">
        <w:rPr>
          <w:rFonts w:ascii="Times New Roman" w:hAnsi="Times New Roman"/>
          <w:sz w:val="28"/>
          <w:szCs w:val="28"/>
        </w:rPr>
        <w:t>18</w:t>
      </w:r>
      <w:r w:rsidRPr="001138D9">
        <w:rPr>
          <w:rFonts w:ascii="Times New Roman" w:hAnsi="Times New Roman"/>
          <w:sz w:val="28"/>
          <w:szCs w:val="28"/>
        </w:rPr>
        <w:t>.1.</w:t>
      </w:r>
    </w:p>
    <w:p w:rsidR="00961C3F" w:rsidRPr="001138D9" w:rsidRDefault="00961C3F" w:rsidP="008A788E">
      <w:pPr>
        <w:pStyle w:val="Pro-TabName"/>
        <w:keepNext w:val="0"/>
        <w:widowControl w:val="0"/>
        <w:spacing w:before="0" w:after="0"/>
        <w:jc w:val="right"/>
        <w:rPr>
          <w:rFonts w:ascii="Times New Roman" w:hAnsi="Times New Roman"/>
          <w:color w:val="auto"/>
          <w:sz w:val="24"/>
          <w:szCs w:val="24"/>
        </w:rPr>
      </w:pPr>
      <w:r w:rsidRPr="00C45FE5">
        <w:rPr>
          <w:rFonts w:ascii="Times New Roman" w:hAnsi="Times New Roman"/>
          <w:color w:val="auto"/>
          <w:sz w:val="24"/>
          <w:szCs w:val="24"/>
        </w:rPr>
        <w:t xml:space="preserve">Таблица </w:t>
      </w:r>
      <w:r w:rsidR="00C45FE5" w:rsidRPr="00C45FE5">
        <w:rPr>
          <w:rFonts w:ascii="Times New Roman" w:hAnsi="Times New Roman"/>
          <w:color w:val="auto"/>
          <w:sz w:val="24"/>
          <w:szCs w:val="24"/>
        </w:rPr>
        <w:t>18</w:t>
      </w:r>
      <w:r w:rsidRPr="00C45FE5">
        <w:rPr>
          <w:rFonts w:ascii="Times New Roman" w:hAnsi="Times New Roman"/>
          <w:color w:val="auto"/>
          <w:sz w:val="24"/>
          <w:szCs w:val="24"/>
        </w:rPr>
        <w:t>.1.</w:t>
      </w:r>
      <w:r w:rsidRPr="001138D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961C3F" w:rsidRPr="001138D9" w:rsidRDefault="00961C3F" w:rsidP="008A788E">
      <w:pPr>
        <w:pStyle w:val="Pro-TabName"/>
        <w:keepNext w:val="0"/>
        <w:widowControl w:val="0"/>
        <w:spacing w:before="0"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1138D9">
        <w:rPr>
          <w:rFonts w:ascii="Times New Roman" w:hAnsi="Times New Roman"/>
          <w:color w:val="auto"/>
          <w:sz w:val="24"/>
          <w:szCs w:val="24"/>
        </w:rPr>
        <w:t>Методы определения объема бюджетных ассигнований на предоставление субсидий СПД</w:t>
      </w:r>
    </w:p>
    <w:tbl>
      <w:tblPr>
        <w:tblW w:w="0" w:type="auto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0A0"/>
      </w:tblPr>
      <w:tblGrid>
        <w:gridCol w:w="438"/>
        <w:gridCol w:w="5007"/>
        <w:gridCol w:w="3734"/>
      </w:tblGrid>
      <w:tr w:rsidR="001138D9" w:rsidRPr="001138D9" w:rsidTr="00841BDF">
        <w:trPr>
          <w:cantSplit/>
          <w:tblHeader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138D9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138D9">
              <w:rPr>
                <w:rFonts w:ascii="Times New Roman" w:hAnsi="Times New Roman"/>
                <w:b/>
                <w:sz w:val="22"/>
                <w:szCs w:val="22"/>
              </w:rPr>
              <w:t>Тип субсидий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keepNext/>
              <w:spacing w:before="0" w:after="0"/>
              <w:contextualSpacing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138D9">
              <w:rPr>
                <w:rFonts w:ascii="Times New Roman" w:hAnsi="Times New Roman"/>
                <w:b/>
                <w:sz w:val="22"/>
                <w:szCs w:val="22"/>
              </w:rPr>
              <w:t>Метод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Субсидии СПД на оказание услуг, выполнение работ в интересах третьих лиц</w:t>
            </w:r>
          </w:p>
        </w:tc>
        <w:tc>
          <w:tcPr>
            <w:tcW w:w="0" w:type="auto"/>
          </w:tcPr>
          <w:p w:rsidR="00961C3F" w:rsidRPr="001138D9" w:rsidRDefault="00961C3F" w:rsidP="00841BDF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Исходя из объема оказания услуг, выполнения работ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Субсидии СПД на реализацию проектов или совокупности типовых проектов</w:t>
            </w:r>
          </w:p>
        </w:tc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Исходя из стоимости реализации проектов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D63812" w:rsidRPr="001138D9" w:rsidRDefault="00F75008" w:rsidP="00D63812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Субсидии СПД в части поддержки сельского хозяйства, не связанной с объемами произведенной продукции</w:t>
            </w:r>
          </w:p>
        </w:tc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Исходя из показателей, характеризующих масштабы деятельности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872ED9" w:rsidRPr="001138D9" w:rsidRDefault="00F75008" w:rsidP="00872ED9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72ED9" w:rsidRPr="001138D9" w:rsidRDefault="00872ED9" w:rsidP="00872ED9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Субсидии СПД в части поддержки сельского хозяйства, связанной с производством определенной продукции</w:t>
            </w:r>
          </w:p>
        </w:tc>
        <w:tc>
          <w:tcPr>
            <w:tcW w:w="0" w:type="auto"/>
          </w:tcPr>
          <w:p w:rsidR="00872ED9" w:rsidRPr="001138D9" w:rsidRDefault="00872ED9" w:rsidP="00872ED9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Исходя из объема произведенной продукции</w:t>
            </w:r>
          </w:p>
        </w:tc>
      </w:tr>
      <w:tr w:rsidR="001138D9" w:rsidRPr="001138D9" w:rsidTr="00841BDF">
        <w:trPr>
          <w:cantSplit/>
        </w:trPr>
        <w:tc>
          <w:tcPr>
            <w:tcW w:w="0" w:type="auto"/>
          </w:tcPr>
          <w:p w:rsidR="00D63812" w:rsidRPr="001138D9" w:rsidRDefault="00F75008" w:rsidP="00D63812">
            <w:pPr>
              <w:pStyle w:val="Pro-Tab"/>
              <w:spacing w:before="0" w:after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Иные субсидии СПД</w:t>
            </w:r>
          </w:p>
        </w:tc>
        <w:tc>
          <w:tcPr>
            <w:tcW w:w="0" w:type="auto"/>
          </w:tcPr>
          <w:p w:rsidR="00D63812" w:rsidRPr="001138D9" w:rsidRDefault="00D63812" w:rsidP="00D63812">
            <w:pPr>
              <w:pStyle w:val="Pro-Tab"/>
              <w:spacing w:before="0"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38D9">
              <w:rPr>
                <w:rFonts w:ascii="Times New Roman" w:hAnsi="Times New Roman"/>
                <w:sz w:val="24"/>
                <w:szCs w:val="24"/>
              </w:rPr>
              <w:t>Индивидуальный метод</w:t>
            </w:r>
          </w:p>
        </w:tc>
      </w:tr>
    </w:tbl>
    <w:p w:rsidR="00961C3F" w:rsidRPr="001138D9" w:rsidRDefault="00961C3F" w:rsidP="00961C3F">
      <w:pPr>
        <w:pStyle w:val="Pro-Gramma"/>
        <w:spacing w:before="0" w:line="240" w:lineRule="auto"/>
        <w:ind w:left="0"/>
        <w:rPr>
          <w:rFonts w:ascii="Times New Roman" w:hAnsi="Times New Roman"/>
          <w:sz w:val="24"/>
        </w:rPr>
      </w:pPr>
    </w:p>
    <w:p w:rsidR="00961C3F" w:rsidRPr="001138D9" w:rsidRDefault="00961C3F" w:rsidP="001C58E1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>Определение расчетного о</w:t>
      </w:r>
      <w:r w:rsidR="008A788E">
        <w:rPr>
          <w:rFonts w:ascii="Times New Roman" w:hAnsi="Times New Roman"/>
          <w:sz w:val="28"/>
          <w:szCs w:val="28"/>
        </w:rPr>
        <w:t>бъема бюджетных ассигнований на </w:t>
      </w:r>
      <w:r w:rsidRPr="001138D9">
        <w:rPr>
          <w:rFonts w:ascii="Times New Roman" w:hAnsi="Times New Roman"/>
          <w:sz w:val="28"/>
          <w:szCs w:val="28"/>
        </w:rPr>
        <w:t xml:space="preserve">предоставление субсидий СПД </w:t>
      </w:r>
      <w:r w:rsidR="008A788E">
        <w:rPr>
          <w:rFonts w:ascii="Times New Roman" w:hAnsi="Times New Roman"/>
          <w:sz w:val="28"/>
          <w:szCs w:val="28"/>
        </w:rPr>
        <w:t>осуществляется в соответствии с </w:t>
      </w:r>
      <w:r w:rsidRPr="001138D9">
        <w:rPr>
          <w:rFonts w:ascii="Times New Roman" w:hAnsi="Times New Roman"/>
          <w:sz w:val="28"/>
          <w:szCs w:val="28"/>
        </w:rPr>
        <w:t xml:space="preserve">пунктами </w:t>
      </w:r>
      <w:r w:rsidR="0010468D" w:rsidRPr="00BC0B12">
        <w:rPr>
          <w:rFonts w:ascii="Times New Roman" w:hAnsi="Times New Roman"/>
          <w:sz w:val="28"/>
          <w:szCs w:val="28"/>
        </w:rPr>
        <w:t>18</w:t>
      </w:r>
      <w:r w:rsidRPr="00BC0B12">
        <w:rPr>
          <w:rFonts w:ascii="Times New Roman" w:hAnsi="Times New Roman"/>
          <w:sz w:val="28"/>
          <w:szCs w:val="28"/>
        </w:rPr>
        <w:t>.4-</w:t>
      </w:r>
      <w:r w:rsidR="0010468D" w:rsidRPr="00BC0B12">
        <w:rPr>
          <w:rFonts w:ascii="Times New Roman" w:hAnsi="Times New Roman"/>
          <w:sz w:val="28"/>
          <w:szCs w:val="28"/>
        </w:rPr>
        <w:t>18</w:t>
      </w:r>
      <w:r w:rsidRPr="00BC0B12">
        <w:rPr>
          <w:rFonts w:ascii="Times New Roman" w:hAnsi="Times New Roman"/>
          <w:sz w:val="28"/>
          <w:szCs w:val="28"/>
        </w:rPr>
        <w:t>.</w:t>
      </w:r>
      <w:r w:rsidR="00471D65" w:rsidRPr="00BC0B12">
        <w:rPr>
          <w:rFonts w:ascii="Times New Roman" w:hAnsi="Times New Roman"/>
          <w:sz w:val="28"/>
          <w:szCs w:val="28"/>
        </w:rPr>
        <w:t>7</w:t>
      </w:r>
      <w:r w:rsidRPr="001138D9">
        <w:rPr>
          <w:rFonts w:ascii="Times New Roman" w:hAnsi="Times New Roman"/>
          <w:sz w:val="28"/>
          <w:szCs w:val="28"/>
        </w:rPr>
        <w:t xml:space="preserve"> настоящей Методики</w:t>
      </w:r>
      <w:r w:rsidR="00381B05" w:rsidRPr="001138D9">
        <w:rPr>
          <w:rFonts w:ascii="Times New Roman" w:hAnsi="Times New Roman"/>
          <w:sz w:val="28"/>
          <w:szCs w:val="28"/>
        </w:rPr>
        <w:t xml:space="preserve"> планирования</w:t>
      </w:r>
      <w:r w:rsidRPr="001138D9">
        <w:rPr>
          <w:rFonts w:ascii="Times New Roman" w:hAnsi="Times New Roman"/>
          <w:sz w:val="28"/>
          <w:szCs w:val="28"/>
        </w:rPr>
        <w:t xml:space="preserve">, соответствующий расчет представляется в составе ОБАС </w:t>
      </w:r>
      <w:r w:rsidR="00717ACC" w:rsidRPr="001138D9">
        <w:rPr>
          <w:rFonts w:ascii="Times New Roman" w:hAnsi="Times New Roman"/>
          <w:sz w:val="28"/>
          <w:szCs w:val="28"/>
        </w:rPr>
        <w:t>(в свободном формате)</w:t>
      </w:r>
      <w:r w:rsidRPr="001138D9">
        <w:rPr>
          <w:rFonts w:ascii="Times New Roman" w:hAnsi="Times New Roman"/>
          <w:sz w:val="28"/>
          <w:szCs w:val="28"/>
        </w:rPr>
        <w:t>.</w:t>
      </w:r>
    </w:p>
    <w:p w:rsidR="00961C3F" w:rsidRPr="001138D9" w:rsidRDefault="00961C3F" w:rsidP="001C58E1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sz w:val="28"/>
          <w:szCs w:val="28"/>
        </w:rPr>
        <w:t xml:space="preserve">При невозможности использования методов, указанных в таблице </w:t>
      </w:r>
      <w:r w:rsidR="0010468D">
        <w:rPr>
          <w:rFonts w:ascii="Times New Roman" w:hAnsi="Times New Roman"/>
          <w:sz w:val="28"/>
          <w:szCs w:val="28"/>
        </w:rPr>
        <w:t>18</w:t>
      </w:r>
      <w:r w:rsidRPr="001138D9">
        <w:rPr>
          <w:rFonts w:ascii="Times New Roman" w:hAnsi="Times New Roman"/>
          <w:sz w:val="28"/>
          <w:szCs w:val="28"/>
        </w:rPr>
        <w:t>.1 (в силу отсутствия исходных данных, наличия неучтенных условий и т.д.) ГРБС осуществляет расчет индивидуальным способом.</w:t>
      </w:r>
    </w:p>
    <w:p w:rsidR="005E749F" w:rsidRPr="005E749F" w:rsidRDefault="005E749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5E749F">
        <w:rPr>
          <w:rFonts w:ascii="Times New Roman" w:hAnsi="Times New Roman"/>
          <w:sz w:val="28"/>
          <w:szCs w:val="28"/>
        </w:rPr>
        <w:t>Расчетный объем бюджетных ассигнований на субсидии СПД исходя из объема оказания услуг, в</w:t>
      </w:r>
      <w:r w:rsidR="008A788E">
        <w:rPr>
          <w:rFonts w:ascii="Times New Roman" w:hAnsi="Times New Roman"/>
          <w:sz w:val="28"/>
          <w:szCs w:val="28"/>
        </w:rPr>
        <w:t>ыполнения работ определяется по </w:t>
      </w:r>
      <w:r w:rsidRPr="005E749F">
        <w:rPr>
          <w:rFonts w:ascii="Times New Roman" w:hAnsi="Times New Roman"/>
          <w:sz w:val="28"/>
          <w:szCs w:val="28"/>
        </w:rPr>
        <w:t>формуле:</w:t>
      </w:r>
    </w:p>
    <w:p w:rsidR="005E749F" w:rsidRPr="005E749F" w:rsidRDefault="005E749F" w:rsidP="005E749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749F">
        <w:rPr>
          <w:rFonts w:ascii="Times New Roman" w:hAnsi="Times New Roman"/>
          <w:sz w:val="28"/>
          <w:szCs w:val="28"/>
        </w:rPr>
        <w:t>РБА</w:t>
      </w:r>
      <w:proofErr w:type="gramStart"/>
      <w:r w:rsidRPr="005E749F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5E749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5E749F">
        <w:rPr>
          <w:rFonts w:ascii="Times New Roman" w:hAnsi="Times New Roman"/>
          <w:sz w:val="28"/>
          <w:szCs w:val="28"/>
        </w:rPr>
        <w:t>Vi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749F">
        <w:rPr>
          <w:rFonts w:ascii="Times New Roman" w:hAnsi="Times New Roman"/>
          <w:sz w:val="28"/>
          <w:szCs w:val="28"/>
        </w:rPr>
        <w:t>x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749F">
        <w:rPr>
          <w:rFonts w:ascii="Times New Roman" w:hAnsi="Times New Roman"/>
          <w:sz w:val="28"/>
          <w:szCs w:val="28"/>
        </w:rPr>
        <w:t>Pi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749F">
        <w:rPr>
          <w:rFonts w:ascii="Times New Roman" w:hAnsi="Times New Roman"/>
          <w:sz w:val="28"/>
          <w:szCs w:val="28"/>
        </w:rPr>
        <w:t>x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749F">
        <w:rPr>
          <w:rFonts w:ascii="Times New Roman" w:hAnsi="Times New Roman"/>
          <w:sz w:val="28"/>
          <w:szCs w:val="28"/>
        </w:rPr>
        <w:t>dfi</w:t>
      </w:r>
      <w:proofErr w:type="spellEnd"/>
      <w:r w:rsidRPr="005E749F">
        <w:rPr>
          <w:rFonts w:ascii="Times New Roman" w:hAnsi="Times New Roman"/>
          <w:sz w:val="28"/>
          <w:szCs w:val="28"/>
        </w:rPr>
        <w:t>, где:</w:t>
      </w:r>
    </w:p>
    <w:p w:rsidR="005E749F" w:rsidRPr="005E749F" w:rsidRDefault="005E749F" w:rsidP="005E749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749F">
        <w:rPr>
          <w:rFonts w:ascii="Times New Roman" w:hAnsi="Times New Roman"/>
          <w:sz w:val="28"/>
          <w:szCs w:val="28"/>
        </w:rPr>
        <w:t>РБА</w:t>
      </w:r>
      <w:proofErr w:type="gramStart"/>
      <w:r w:rsidRPr="005E749F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5E749F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на оказание (выполнение) </w:t>
      </w:r>
      <w:proofErr w:type="spellStart"/>
      <w:r w:rsidRPr="005E749F">
        <w:rPr>
          <w:rFonts w:ascii="Times New Roman" w:hAnsi="Times New Roman"/>
          <w:sz w:val="28"/>
          <w:szCs w:val="28"/>
        </w:rPr>
        <w:t>i-й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услуги (работы) в плановом году;</w:t>
      </w:r>
    </w:p>
    <w:p w:rsidR="005E749F" w:rsidRPr="005E749F" w:rsidRDefault="005E749F" w:rsidP="005E749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749F">
        <w:rPr>
          <w:rFonts w:ascii="Times New Roman" w:hAnsi="Times New Roman"/>
          <w:sz w:val="28"/>
          <w:szCs w:val="28"/>
        </w:rPr>
        <w:t>Vi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- объем оказания (выполнения) </w:t>
      </w:r>
      <w:proofErr w:type="spellStart"/>
      <w:r w:rsidRPr="005E749F">
        <w:rPr>
          <w:rFonts w:ascii="Times New Roman" w:hAnsi="Times New Roman"/>
          <w:sz w:val="28"/>
          <w:szCs w:val="28"/>
        </w:rPr>
        <w:t>i-й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услуги (работы) в плановом году;</w:t>
      </w:r>
    </w:p>
    <w:p w:rsidR="005E749F" w:rsidRPr="005E749F" w:rsidRDefault="005E749F" w:rsidP="005E749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749F">
        <w:rPr>
          <w:rFonts w:ascii="Times New Roman" w:hAnsi="Times New Roman"/>
          <w:sz w:val="28"/>
          <w:szCs w:val="28"/>
        </w:rPr>
        <w:t>Pi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- стоимость оказания (выполнения) </w:t>
      </w:r>
      <w:proofErr w:type="spellStart"/>
      <w:r w:rsidRPr="005E749F">
        <w:rPr>
          <w:rFonts w:ascii="Times New Roman" w:hAnsi="Times New Roman"/>
          <w:sz w:val="28"/>
          <w:szCs w:val="28"/>
        </w:rPr>
        <w:t>i-й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услуги (работы) в плановом году (в расчете на единицу показателя, характеризующего объем);</w:t>
      </w:r>
    </w:p>
    <w:p w:rsidR="005E749F" w:rsidRPr="001138D9" w:rsidRDefault="005E749F" w:rsidP="005E749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5E749F">
        <w:rPr>
          <w:rFonts w:ascii="Times New Roman" w:hAnsi="Times New Roman"/>
          <w:sz w:val="28"/>
          <w:szCs w:val="28"/>
        </w:rPr>
        <w:t>dfi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- доля субсидирования </w:t>
      </w:r>
      <w:proofErr w:type="spellStart"/>
      <w:r w:rsidRPr="005E749F">
        <w:rPr>
          <w:rFonts w:ascii="Times New Roman" w:hAnsi="Times New Roman"/>
          <w:sz w:val="28"/>
          <w:szCs w:val="28"/>
        </w:rPr>
        <w:t>i-й</w:t>
      </w:r>
      <w:proofErr w:type="spellEnd"/>
      <w:r w:rsidRPr="005E749F">
        <w:rPr>
          <w:rFonts w:ascii="Times New Roman" w:hAnsi="Times New Roman"/>
          <w:sz w:val="28"/>
          <w:szCs w:val="28"/>
        </w:rPr>
        <w:t xml:space="preserve"> услуги (работы) за счет средств районного бюджета в плановом году.</w:t>
      </w:r>
    </w:p>
    <w:p w:rsidR="00883547" w:rsidRPr="00883547" w:rsidRDefault="00883547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883547">
        <w:rPr>
          <w:rFonts w:ascii="Times New Roman" w:hAnsi="Times New Roman"/>
          <w:sz w:val="28"/>
          <w:szCs w:val="28"/>
        </w:rPr>
        <w:t xml:space="preserve">Расчетный объем бюджетных ассигнований на субсидии СПД </w:t>
      </w:r>
      <w:proofErr w:type="gramStart"/>
      <w:r w:rsidRPr="00883547">
        <w:rPr>
          <w:rFonts w:ascii="Times New Roman" w:hAnsi="Times New Roman"/>
          <w:sz w:val="28"/>
          <w:szCs w:val="28"/>
        </w:rPr>
        <w:t>исходя из стоимости реализации проектов определяется</w:t>
      </w:r>
      <w:proofErr w:type="gramEnd"/>
      <w:r w:rsidRPr="00883547">
        <w:rPr>
          <w:rFonts w:ascii="Times New Roman" w:hAnsi="Times New Roman"/>
          <w:sz w:val="28"/>
          <w:szCs w:val="28"/>
        </w:rPr>
        <w:t xml:space="preserve"> по формуле:</w:t>
      </w:r>
    </w:p>
    <w:p w:rsidR="00883547" w:rsidRPr="00883547" w:rsidRDefault="00883547" w:rsidP="00883547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83547">
        <w:rPr>
          <w:rFonts w:ascii="Times New Roman" w:hAnsi="Times New Roman"/>
          <w:sz w:val="28"/>
          <w:szCs w:val="28"/>
        </w:rPr>
        <w:t>РБА</w:t>
      </w:r>
      <w:proofErr w:type="gramStart"/>
      <w:r w:rsidRPr="00883547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883547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883547">
        <w:rPr>
          <w:rFonts w:ascii="Times New Roman" w:hAnsi="Times New Roman"/>
          <w:sz w:val="28"/>
          <w:szCs w:val="28"/>
        </w:rPr>
        <w:t>EPi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547">
        <w:rPr>
          <w:rFonts w:ascii="Times New Roman" w:hAnsi="Times New Roman"/>
          <w:sz w:val="28"/>
          <w:szCs w:val="28"/>
        </w:rPr>
        <w:t>x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547">
        <w:rPr>
          <w:rFonts w:ascii="Times New Roman" w:hAnsi="Times New Roman"/>
          <w:sz w:val="28"/>
          <w:szCs w:val="28"/>
        </w:rPr>
        <w:t>dfi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547">
        <w:rPr>
          <w:rFonts w:ascii="Times New Roman" w:hAnsi="Times New Roman"/>
          <w:sz w:val="28"/>
          <w:szCs w:val="28"/>
        </w:rPr>
        <w:t>x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3547">
        <w:rPr>
          <w:rFonts w:ascii="Times New Roman" w:hAnsi="Times New Roman"/>
          <w:sz w:val="28"/>
          <w:szCs w:val="28"/>
        </w:rPr>
        <w:t>Ni</w:t>
      </w:r>
      <w:proofErr w:type="spellEnd"/>
      <w:r w:rsidRPr="00883547">
        <w:rPr>
          <w:rFonts w:ascii="Times New Roman" w:hAnsi="Times New Roman"/>
          <w:sz w:val="28"/>
          <w:szCs w:val="28"/>
        </w:rPr>
        <w:t>, где:</w:t>
      </w:r>
    </w:p>
    <w:p w:rsidR="00883547" w:rsidRPr="00883547" w:rsidRDefault="00883547" w:rsidP="00883547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83547">
        <w:rPr>
          <w:rFonts w:ascii="Times New Roman" w:hAnsi="Times New Roman"/>
          <w:sz w:val="28"/>
          <w:szCs w:val="28"/>
        </w:rPr>
        <w:t>РБА</w:t>
      </w:r>
      <w:proofErr w:type="gramStart"/>
      <w:r w:rsidRPr="00883547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883547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на реализацию i-го проекта (совокупности проектов) в плановом году;</w:t>
      </w:r>
    </w:p>
    <w:p w:rsidR="00883547" w:rsidRPr="00883547" w:rsidRDefault="00883547" w:rsidP="00883547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83547">
        <w:rPr>
          <w:rFonts w:ascii="Times New Roman" w:hAnsi="Times New Roman"/>
          <w:sz w:val="28"/>
          <w:szCs w:val="28"/>
        </w:rPr>
        <w:t>EPi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- стоимость реализации i-го проекта (либо тип</w:t>
      </w:r>
      <w:r w:rsidR="008A788E">
        <w:rPr>
          <w:rFonts w:ascii="Times New Roman" w:hAnsi="Times New Roman"/>
          <w:sz w:val="28"/>
          <w:szCs w:val="28"/>
        </w:rPr>
        <w:t>ового проекта) в </w:t>
      </w:r>
      <w:r w:rsidRPr="00883547">
        <w:rPr>
          <w:rFonts w:ascii="Times New Roman" w:hAnsi="Times New Roman"/>
          <w:sz w:val="28"/>
          <w:szCs w:val="28"/>
        </w:rPr>
        <w:t>плановом году;</w:t>
      </w:r>
    </w:p>
    <w:p w:rsidR="00883547" w:rsidRPr="00883547" w:rsidRDefault="00883547" w:rsidP="00883547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83547">
        <w:rPr>
          <w:rFonts w:ascii="Times New Roman" w:hAnsi="Times New Roman"/>
          <w:sz w:val="28"/>
          <w:szCs w:val="28"/>
        </w:rPr>
        <w:t>dfi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- доля субсидирования i-го про</w:t>
      </w:r>
      <w:r w:rsidR="008A788E">
        <w:rPr>
          <w:rFonts w:ascii="Times New Roman" w:hAnsi="Times New Roman"/>
          <w:sz w:val="28"/>
          <w:szCs w:val="28"/>
        </w:rPr>
        <w:t>екта (либо типового проекта) за </w:t>
      </w:r>
      <w:r w:rsidRPr="00883547">
        <w:rPr>
          <w:rFonts w:ascii="Times New Roman" w:hAnsi="Times New Roman"/>
          <w:sz w:val="28"/>
          <w:szCs w:val="28"/>
        </w:rPr>
        <w:t>счет средств районного бюджета в плановом году;</w:t>
      </w:r>
    </w:p>
    <w:p w:rsidR="00883547" w:rsidRPr="00883547" w:rsidRDefault="00883547" w:rsidP="00883547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83547">
        <w:rPr>
          <w:rFonts w:ascii="Times New Roman" w:hAnsi="Times New Roman"/>
          <w:sz w:val="28"/>
          <w:szCs w:val="28"/>
        </w:rPr>
        <w:t>Ni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- количество </w:t>
      </w:r>
      <w:proofErr w:type="spellStart"/>
      <w:r w:rsidRPr="00883547">
        <w:rPr>
          <w:rFonts w:ascii="Times New Roman" w:hAnsi="Times New Roman"/>
          <w:sz w:val="28"/>
          <w:szCs w:val="28"/>
        </w:rPr>
        <w:t>i-х</w:t>
      </w:r>
      <w:proofErr w:type="spellEnd"/>
      <w:r w:rsidRPr="00883547">
        <w:rPr>
          <w:rFonts w:ascii="Times New Roman" w:hAnsi="Times New Roman"/>
          <w:sz w:val="28"/>
          <w:szCs w:val="28"/>
        </w:rPr>
        <w:t xml:space="preserve"> типовых проектов (для единичного проекта принимается </w:t>
      </w:r>
      <w:proofErr w:type="gramStart"/>
      <w:r w:rsidRPr="00883547">
        <w:rPr>
          <w:rFonts w:ascii="Times New Roman" w:hAnsi="Times New Roman"/>
          <w:sz w:val="28"/>
          <w:szCs w:val="28"/>
        </w:rPr>
        <w:t>равным</w:t>
      </w:r>
      <w:proofErr w:type="gramEnd"/>
      <w:r w:rsidRPr="00883547">
        <w:rPr>
          <w:rFonts w:ascii="Times New Roman" w:hAnsi="Times New Roman"/>
          <w:sz w:val="28"/>
          <w:szCs w:val="28"/>
        </w:rPr>
        <w:t xml:space="preserve"> 1), субсидируемых в плановом году.</w:t>
      </w:r>
    </w:p>
    <w:p w:rsidR="00883547" w:rsidRPr="00883547" w:rsidRDefault="00883547" w:rsidP="00883547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883547">
        <w:rPr>
          <w:rFonts w:ascii="Times New Roman" w:hAnsi="Times New Roman"/>
          <w:sz w:val="28"/>
          <w:szCs w:val="28"/>
        </w:rPr>
        <w:t>Стоимость реализации проекта определяется исходя из специфики соответствующего проекта. Расчет сто</w:t>
      </w:r>
      <w:r w:rsidR="008A788E">
        <w:rPr>
          <w:rFonts w:ascii="Times New Roman" w:hAnsi="Times New Roman"/>
          <w:sz w:val="28"/>
          <w:szCs w:val="28"/>
        </w:rPr>
        <w:t>имости проекта представляется в </w:t>
      </w:r>
      <w:r w:rsidRPr="00883547">
        <w:rPr>
          <w:rFonts w:ascii="Times New Roman" w:hAnsi="Times New Roman"/>
          <w:sz w:val="28"/>
          <w:szCs w:val="28"/>
        </w:rPr>
        <w:t>составе ОБАС (в свободном формате).</w:t>
      </w:r>
    </w:p>
    <w:p w:rsidR="00D9014B" w:rsidRPr="00D9014B" w:rsidRDefault="00D9014B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9014B">
        <w:rPr>
          <w:rFonts w:ascii="Times New Roman" w:hAnsi="Times New Roman"/>
          <w:sz w:val="28"/>
          <w:szCs w:val="28"/>
        </w:rPr>
        <w:t>Расчетный объем бюджетных ассигнований на субсидии СПД исходя из показателей, характеризующих масштабы деятельности, определяется по формуле: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РБА</w:t>
      </w:r>
      <w:proofErr w:type="gramStart"/>
      <w:r w:rsidRPr="00D9014B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D9014B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D9014B">
        <w:rPr>
          <w:rFonts w:ascii="Times New Roman" w:hAnsi="Times New Roman"/>
          <w:sz w:val="28"/>
          <w:szCs w:val="28"/>
        </w:rPr>
        <w:t>Mi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14B">
        <w:rPr>
          <w:rFonts w:ascii="Times New Roman" w:hAnsi="Times New Roman"/>
          <w:sz w:val="28"/>
          <w:szCs w:val="28"/>
        </w:rPr>
        <w:t>x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14B">
        <w:rPr>
          <w:rFonts w:ascii="Times New Roman" w:hAnsi="Times New Roman"/>
          <w:sz w:val="28"/>
          <w:szCs w:val="28"/>
        </w:rPr>
        <w:t>Ri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14B">
        <w:rPr>
          <w:rFonts w:ascii="Times New Roman" w:hAnsi="Times New Roman"/>
          <w:sz w:val="28"/>
          <w:szCs w:val="28"/>
        </w:rPr>
        <w:t>x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14B">
        <w:rPr>
          <w:rFonts w:ascii="Times New Roman" w:hAnsi="Times New Roman"/>
          <w:sz w:val="28"/>
          <w:szCs w:val="28"/>
        </w:rPr>
        <w:t>dfi</w:t>
      </w:r>
      <w:proofErr w:type="spellEnd"/>
      <w:r w:rsidRPr="00D9014B">
        <w:rPr>
          <w:rFonts w:ascii="Times New Roman" w:hAnsi="Times New Roman"/>
          <w:sz w:val="28"/>
          <w:szCs w:val="28"/>
        </w:rPr>
        <w:t>, где: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РБА</w:t>
      </w:r>
      <w:proofErr w:type="gramStart"/>
      <w:r w:rsidRPr="00D9014B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D9014B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по </w:t>
      </w:r>
      <w:proofErr w:type="spellStart"/>
      <w:r w:rsidRPr="00D9014B">
        <w:rPr>
          <w:rFonts w:ascii="Times New Roman" w:hAnsi="Times New Roman"/>
          <w:sz w:val="28"/>
          <w:szCs w:val="28"/>
        </w:rPr>
        <w:t>i-му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направлению в плановом году;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Mi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- плановое значение показателя, характеризующего масштаб деятельности по </w:t>
      </w:r>
      <w:proofErr w:type="spellStart"/>
      <w:r w:rsidRPr="00D9014B">
        <w:rPr>
          <w:rFonts w:ascii="Times New Roman" w:hAnsi="Times New Roman"/>
          <w:sz w:val="28"/>
          <w:szCs w:val="28"/>
        </w:rPr>
        <w:t>i-му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направлению предоставления субсидий в плановом году;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Ri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- ставка субсидирования в плановом году деятельности по </w:t>
      </w:r>
      <w:proofErr w:type="spellStart"/>
      <w:r w:rsidRPr="00D9014B">
        <w:rPr>
          <w:rFonts w:ascii="Times New Roman" w:hAnsi="Times New Roman"/>
          <w:sz w:val="28"/>
          <w:szCs w:val="28"/>
        </w:rPr>
        <w:t>i-му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направлению предоставления субсидий, в рублях на единицу показателя, характеризующего масштаб;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dfi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- доля областного бюджета в предоставлении субсидий СПД по </w:t>
      </w:r>
      <w:proofErr w:type="spellStart"/>
      <w:r w:rsidRPr="00D9014B">
        <w:rPr>
          <w:rFonts w:ascii="Times New Roman" w:hAnsi="Times New Roman"/>
          <w:sz w:val="28"/>
          <w:szCs w:val="28"/>
        </w:rPr>
        <w:t>i-му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направлению в плановом году.</w:t>
      </w:r>
    </w:p>
    <w:p w:rsidR="00D9014B" w:rsidRPr="00D9014B" w:rsidRDefault="00D9014B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9014B">
        <w:rPr>
          <w:rFonts w:ascii="Times New Roman" w:hAnsi="Times New Roman"/>
          <w:sz w:val="28"/>
          <w:szCs w:val="28"/>
        </w:rPr>
        <w:t xml:space="preserve">Расчетный объем бюджетных ассигнований на субсидии СПД </w:t>
      </w:r>
      <w:proofErr w:type="gramStart"/>
      <w:r w:rsidRPr="00D9014B">
        <w:rPr>
          <w:rFonts w:ascii="Times New Roman" w:hAnsi="Times New Roman"/>
          <w:sz w:val="28"/>
          <w:szCs w:val="28"/>
        </w:rPr>
        <w:t>исходя из объема произведенной продукции определяется</w:t>
      </w:r>
      <w:proofErr w:type="gramEnd"/>
      <w:r w:rsidRPr="00D9014B">
        <w:rPr>
          <w:rFonts w:ascii="Times New Roman" w:hAnsi="Times New Roman"/>
          <w:sz w:val="28"/>
          <w:szCs w:val="28"/>
        </w:rPr>
        <w:t xml:space="preserve"> по формуле: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138D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924050" cy="400050"/>
            <wp:effectExtent l="0" t="0" r="0" b="0"/>
            <wp:docPr id="4322957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РБА</w:t>
      </w:r>
      <w:proofErr w:type="gramStart"/>
      <w:r w:rsidRPr="00D9014B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D9014B">
        <w:rPr>
          <w:rFonts w:ascii="Times New Roman" w:hAnsi="Times New Roman"/>
          <w:sz w:val="28"/>
          <w:szCs w:val="28"/>
        </w:rPr>
        <w:t xml:space="preserve"> - расчетный объем бюджетных ассигнований на субсидии СПД по </w:t>
      </w:r>
      <w:proofErr w:type="spellStart"/>
      <w:r w:rsidRPr="00D9014B">
        <w:rPr>
          <w:rFonts w:ascii="Times New Roman" w:hAnsi="Times New Roman"/>
          <w:sz w:val="28"/>
          <w:szCs w:val="28"/>
        </w:rPr>
        <w:t>i-му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направлению в плановом году;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Qij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- плановый объем производства </w:t>
      </w:r>
      <w:proofErr w:type="spellStart"/>
      <w:r w:rsidRPr="00D9014B">
        <w:rPr>
          <w:rFonts w:ascii="Times New Roman" w:hAnsi="Times New Roman"/>
          <w:sz w:val="28"/>
          <w:szCs w:val="28"/>
        </w:rPr>
        <w:t>j-й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продукции в рамках i-го направления предоставления субсидий в плановом году;</w:t>
      </w:r>
    </w:p>
    <w:p w:rsidR="00D9014B" w:rsidRPr="00D9014B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Rij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- ставка субсидирования в плановом году </w:t>
      </w:r>
      <w:proofErr w:type="spellStart"/>
      <w:r w:rsidRPr="00D9014B">
        <w:rPr>
          <w:rFonts w:ascii="Times New Roman" w:hAnsi="Times New Roman"/>
          <w:sz w:val="28"/>
          <w:szCs w:val="28"/>
        </w:rPr>
        <w:t>j-й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продукции в рамках i-го направления предоставления субсидий;</w:t>
      </w:r>
    </w:p>
    <w:p w:rsidR="00D9014B" w:rsidRPr="001138D9" w:rsidRDefault="00D9014B" w:rsidP="00D9014B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D9014B">
        <w:rPr>
          <w:rFonts w:ascii="Times New Roman" w:hAnsi="Times New Roman"/>
          <w:sz w:val="28"/>
          <w:szCs w:val="28"/>
        </w:rPr>
        <w:t>dfi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- доля областного бюджета в предоставлении субсидий СПД по </w:t>
      </w:r>
      <w:proofErr w:type="spellStart"/>
      <w:r w:rsidRPr="00D9014B">
        <w:rPr>
          <w:rFonts w:ascii="Times New Roman" w:hAnsi="Times New Roman"/>
          <w:sz w:val="28"/>
          <w:szCs w:val="28"/>
        </w:rPr>
        <w:t>i-му</w:t>
      </w:r>
      <w:proofErr w:type="spellEnd"/>
      <w:r w:rsidRPr="00D9014B">
        <w:rPr>
          <w:rFonts w:ascii="Times New Roman" w:hAnsi="Times New Roman"/>
          <w:sz w:val="28"/>
          <w:szCs w:val="28"/>
        </w:rPr>
        <w:t xml:space="preserve"> направлению в плановом году.</w:t>
      </w:r>
    </w:p>
    <w:p w:rsidR="00961C3F" w:rsidRPr="001138D9" w:rsidRDefault="00961C3F" w:rsidP="008A788E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1138D9">
        <w:rPr>
          <w:rFonts w:ascii="Times New Roman" w:hAnsi="Times New Roman"/>
          <w:sz w:val="28"/>
        </w:rPr>
        <w:t>Исполнение судебных актов (КВР 830)</w:t>
      </w:r>
    </w:p>
    <w:p w:rsidR="00961C3F" w:rsidRPr="004F76AD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3A9A">
        <w:rPr>
          <w:rFonts w:ascii="Times New Roman" w:hAnsi="Times New Roman"/>
          <w:sz w:val="28"/>
          <w:szCs w:val="28"/>
        </w:rPr>
        <w:t xml:space="preserve">ОБАС на исполнение судебных актов составляется по форме </w:t>
      </w:r>
      <w:r w:rsidRPr="004F76AD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7C47DE" w:rsidRPr="004F76AD">
        <w:rPr>
          <w:rFonts w:ascii="Times New Roman" w:hAnsi="Times New Roman"/>
          <w:sz w:val="28"/>
          <w:szCs w:val="28"/>
        </w:rPr>
        <w:t>18</w:t>
      </w:r>
      <w:r w:rsidRPr="004F76AD">
        <w:rPr>
          <w:rFonts w:ascii="Times New Roman" w:hAnsi="Times New Roman"/>
          <w:sz w:val="28"/>
          <w:szCs w:val="28"/>
        </w:rPr>
        <w:t xml:space="preserve"> к Порядку.</w:t>
      </w:r>
    </w:p>
    <w:p w:rsidR="005B0CD2" w:rsidRPr="004F76AD" w:rsidRDefault="005B0CD2" w:rsidP="005B0CD2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4F76AD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8A788E" w:rsidRPr="004F76AD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4F76AD">
        <w:rPr>
          <w:rFonts w:ascii="Times New Roman" w:hAnsi="Times New Roman"/>
          <w:sz w:val="28"/>
          <w:szCs w:val="28"/>
        </w:rPr>
        <w:t>форме согласно Приложению 18</w:t>
      </w:r>
      <w:r w:rsidRPr="004F76AD">
        <w:rPr>
          <w:rFonts w:ascii="Times New Roman" w:hAnsi="Times New Roman"/>
          <w:sz w:val="28"/>
          <w:szCs w:val="28"/>
        </w:rPr>
        <w:t xml:space="preserve">.1 к Порядку. </w:t>
      </w:r>
    </w:p>
    <w:p w:rsidR="00961C3F" w:rsidRPr="00DA3A9A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4F76AD">
        <w:rPr>
          <w:rFonts w:ascii="Times New Roman" w:hAnsi="Times New Roman"/>
          <w:sz w:val="28"/>
          <w:szCs w:val="28"/>
        </w:rPr>
        <w:t>Объем бюджетных ассигнований по судебным актам в части дел, по которым приняты судебные решения, указывается</w:t>
      </w:r>
      <w:r w:rsidRPr="00DA3A9A">
        <w:rPr>
          <w:rFonts w:ascii="Times New Roman" w:hAnsi="Times New Roman"/>
          <w:sz w:val="28"/>
          <w:szCs w:val="28"/>
        </w:rPr>
        <w:t xml:space="preserve"> на основе соответствующих решений.</w:t>
      </w:r>
    </w:p>
    <w:p w:rsidR="00963ECF" w:rsidRPr="00052180" w:rsidRDefault="00963ECF" w:rsidP="00D96E20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</w:rPr>
      </w:pPr>
    </w:p>
    <w:p w:rsidR="00961C3F" w:rsidRPr="00DA3A9A" w:rsidRDefault="00961C3F" w:rsidP="008A788E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DA3A9A">
        <w:rPr>
          <w:rFonts w:ascii="Times New Roman" w:hAnsi="Times New Roman"/>
          <w:sz w:val="28"/>
        </w:rPr>
        <w:t>Уплата налогов, сборов и иных платежей (КВР 850)</w:t>
      </w:r>
    </w:p>
    <w:p w:rsidR="00961C3F" w:rsidRPr="006350FF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3A9A">
        <w:rPr>
          <w:rFonts w:ascii="Times New Roman" w:hAnsi="Times New Roman"/>
          <w:sz w:val="28"/>
          <w:szCs w:val="28"/>
        </w:rPr>
        <w:t xml:space="preserve">ОБАС на уплату налогов, сборов и иных платежей составляется по форме </w:t>
      </w:r>
      <w:r w:rsidRPr="006350FF">
        <w:rPr>
          <w:rFonts w:ascii="Times New Roman" w:hAnsi="Times New Roman"/>
          <w:sz w:val="28"/>
          <w:szCs w:val="28"/>
        </w:rPr>
        <w:t>согласно При</w:t>
      </w:r>
      <w:r w:rsidR="007C47DE" w:rsidRPr="006350FF">
        <w:rPr>
          <w:rFonts w:ascii="Times New Roman" w:hAnsi="Times New Roman"/>
          <w:sz w:val="28"/>
          <w:szCs w:val="28"/>
        </w:rPr>
        <w:t>ложению 19</w:t>
      </w:r>
      <w:r w:rsidRPr="006350FF">
        <w:rPr>
          <w:rFonts w:ascii="Times New Roman" w:hAnsi="Times New Roman"/>
          <w:sz w:val="28"/>
          <w:szCs w:val="28"/>
        </w:rPr>
        <w:t xml:space="preserve"> Порядку.</w:t>
      </w:r>
    </w:p>
    <w:p w:rsidR="00AC2573" w:rsidRPr="00DA3A9A" w:rsidRDefault="00AC2573" w:rsidP="00AC2573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350FF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8A788E" w:rsidRPr="006350FF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6350FF">
        <w:rPr>
          <w:rFonts w:ascii="Times New Roman" w:hAnsi="Times New Roman"/>
          <w:sz w:val="28"/>
          <w:szCs w:val="28"/>
        </w:rPr>
        <w:t>форме согласно Приложению 19</w:t>
      </w:r>
      <w:r w:rsidRPr="006350FF">
        <w:rPr>
          <w:rFonts w:ascii="Times New Roman" w:hAnsi="Times New Roman"/>
          <w:sz w:val="28"/>
          <w:szCs w:val="28"/>
        </w:rPr>
        <w:t>.1 к Порядку</w:t>
      </w:r>
      <w:r w:rsidRPr="00DA3A9A">
        <w:rPr>
          <w:rFonts w:ascii="Times New Roman" w:hAnsi="Times New Roman"/>
          <w:sz w:val="28"/>
          <w:szCs w:val="28"/>
        </w:rPr>
        <w:t xml:space="preserve">. </w:t>
      </w:r>
    </w:p>
    <w:p w:rsidR="00961C3F" w:rsidRPr="00DA3A9A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3A9A">
        <w:rPr>
          <w:rFonts w:ascii="Times New Roman" w:hAnsi="Times New Roman"/>
          <w:sz w:val="28"/>
          <w:szCs w:val="28"/>
        </w:rPr>
        <w:t>В целях составления ОБАС в части расходов на уплату земельного налога могут не указыватьс</w:t>
      </w:r>
      <w:r w:rsidR="008A788E">
        <w:rPr>
          <w:rFonts w:ascii="Times New Roman" w:hAnsi="Times New Roman"/>
          <w:sz w:val="28"/>
          <w:szCs w:val="28"/>
        </w:rPr>
        <w:t>я земельные участки, которые не </w:t>
      </w:r>
      <w:r w:rsidRPr="00DA3A9A">
        <w:rPr>
          <w:rFonts w:ascii="Times New Roman" w:hAnsi="Times New Roman"/>
          <w:sz w:val="28"/>
          <w:szCs w:val="28"/>
        </w:rPr>
        <w:t>признаются объектом налогообложения в соответствии с Налоговым кодексом Российской Федерации.</w:t>
      </w:r>
    </w:p>
    <w:p w:rsidR="00D6539D" w:rsidRPr="00DA3A9A" w:rsidRDefault="00D6539D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3A9A">
        <w:rPr>
          <w:rFonts w:ascii="Times New Roman" w:hAnsi="Times New Roman"/>
          <w:sz w:val="28"/>
          <w:szCs w:val="28"/>
        </w:rPr>
        <w:t xml:space="preserve">В случае освобождения отдельных МКУ (ГРБС) от уплаты транспортного налога (в соответствии с </w:t>
      </w:r>
      <w:hyperlink r:id="rId19" w:history="1">
        <w:r w:rsidRPr="00DA3A9A">
          <w:rPr>
            <w:rFonts w:ascii="Times New Roman" w:hAnsi="Times New Roman"/>
            <w:sz w:val="28"/>
            <w:szCs w:val="28"/>
          </w:rPr>
          <w:t>Законом</w:t>
        </w:r>
      </w:hyperlink>
      <w:r w:rsidRPr="00DA3A9A">
        <w:rPr>
          <w:rFonts w:ascii="Times New Roman" w:hAnsi="Times New Roman"/>
          <w:sz w:val="28"/>
          <w:szCs w:val="28"/>
        </w:rPr>
        <w:t xml:space="preserve"> Ленинградской области от 22.11.2002 № 51-оз «О транспортном налоге») расчет в части транспортного налога в составе ОБАС не представляется.</w:t>
      </w:r>
    </w:p>
    <w:p w:rsidR="001C6F37" w:rsidRDefault="001C6F37" w:rsidP="00BA276D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961C3F" w:rsidRPr="00DA3A9A" w:rsidRDefault="00961C3F" w:rsidP="00BA276D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DA3A9A">
        <w:rPr>
          <w:rFonts w:ascii="Times New Roman" w:hAnsi="Times New Roman"/>
          <w:sz w:val="28"/>
        </w:rPr>
        <w:t>Резервные средства (КВР 870)</w:t>
      </w:r>
    </w:p>
    <w:p w:rsidR="00961C3F" w:rsidRPr="002D5F3D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DA3A9A">
        <w:rPr>
          <w:rFonts w:ascii="Times New Roman" w:hAnsi="Times New Roman"/>
          <w:sz w:val="28"/>
          <w:szCs w:val="28"/>
        </w:rPr>
        <w:t>ОБАС на формирование р</w:t>
      </w:r>
      <w:r w:rsidR="00BA276D">
        <w:rPr>
          <w:rFonts w:ascii="Times New Roman" w:hAnsi="Times New Roman"/>
          <w:sz w:val="28"/>
          <w:szCs w:val="28"/>
        </w:rPr>
        <w:t>езервных фондов составляется по </w:t>
      </w:r>
      <w:r w:rsidRPr="00DA3A9A">
        <w:rPr>
          <w:rFonts w:ascii="Times New Roman" w:hAnsi="Times New Roman"/>
          <w:sz w:val="28"/>
          <w:szCs w:val="28"/>
        </w:rPr>
        <w:t xml:space="preserve">форме согласно </w:t>
      </w:r>
      <w:r w:rsidRPr="002D5F3D">
        <w:rPr>
          <w:rFonts w:ascii="Times New Roman" w:hAnsi="Times New Roman"/>
          <w:sz w:val="28"/>
          <w:szCs w:val="28"/>
        </w:rPr>
        <w:t>Приложению 2</w:t>
      </w:r>
      <w:r w:rsidR="007C47DE" w:rsidRPr="002D5F3D">
        <w:rPr>
          <w:rFonts w:ascii="Times New Roman" w:hAnsi="Times New Roman"/>
          <w:sz w:val="28"/>
          <w:szCs w:val="28"/>
        </w:rPr>
        <w:t>0</w:t>
      </w:r>
      <w:r w:rsidRPr="002D5F3D">
        <w:rPr>
          <w:rFonts w:ascii="Times New Roman" w:hAnsi="Times New Roman"/>
          <w:sz w:val="28"/>
          <w:szCs w:val="28"/>
        </w:rPr>
        <w:t xml:space="preserve"> к Порядку.</w:t>
      </w:r>
    </w:p>
    <w:p w:rsidR="008E67F6" w:rsidRPr="00DA3A9A" w:rsidRDefault="008E67F6" w:rsidP="008E67F6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D5F3D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BA276D" w:rsidRPr="002D5F3D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2D5F3D">
        <w:rPr>
          <w:rFonts w:ascii="Times New Roman" w:hAnsi="Times New Roman"/>
          <w:sz w:val="28"/>
          <w:szCs w:val="28"/>
        </w:rPr>
        <w:t>форме согласно Приложению 20</w:t>
      </w:r>
      <w:r w:rsidRPr="002D5F3D">
        <w:rPr>
          <w:rFonts w:ascii="Times New Roman" w:hAnsi="Times New Roman"/>
          <w:sz w:val="28"/>
          <w:szCs w:val="28"/>
        </w:rPr>
        <w:t>.1 к Порядку</w:t>
      </w:r>
      <w:r w:rsidRPr="00DA3A9A">
        <w:rPr>
          <w:rFonts w:ascii="Times New Roman" w:hAnsi="Times New Roman"/>
          <w:sz w:val="28"/>
          <w:szCs w:val="28"/>
        </w:rPr>
        <w:t xml:space="preserve">. </w:t>
      </w:r>
    </w:p>
    <w:p w:rsidR="008E67F6" w:rsidRPr="00052180" w:rsidRDefault="008E67F6" w:rsidP="00961C3F">
      <w:pPr>
        <w:pStyle w:val="Pro-List1"/>
        <w:tabs>
          <w:tab w:val="left" w:pos="567"/>
        </w:tabs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961C3F" w:rsidRPr="00611AE0" w:rsidRDefault="00961C3F" w:rsidP="0083122C">
      <w:pPr>
        <w:pStyle w:val="4"/>
        <w:keepNext w:val="0"/>
        <w:widowControl w:val="0"/>
        <w:numPr>
          <w:ilvl w:val="0"/>
          <w:numId w:val="10"/>
        </w:numPr>
        <w:tabs>
          <w:tab w:val="left" w:pos="567"/>
        </w:tabs>
        <w:spacing w:before="0" w:after="0"/>
        <w:ind w:left="0" w:firstLine="0"/>
        <w:jc w:val="center"/>
        <w:rPr>
          <w:rFonts w:ascii="Times New Roman" w:hAnsi="Times New Roman"/>
          <w:sz w:val="28"/>
        </w:rPr>
      </w:pPr>
      <w:r w:rsidRPr="00611AE0">
        <w:rPr>
          <w:rFonts w:ascii="Times New Roman" w:hAnsi="Times New Roman"/>
          <w:sz w:val="28"/>
        </w:rPr>
        <w:t>Прочие виды расходов</w:t>
      </w:r>
    </w:p>
    <w:p w:rsidR="00961C3F" w:rsidRPr="00E241C0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 w:val="28"/>
          <w:szCs w:val="28"/>
        </w:rPr>
      </w:pPr>
      <w:r w:rsidRPr="00611AE0">
        <w:rPr>
          <w:rFonts w:ascii="Times New Roman" w:hAnsi="Times New Roman"/>
          <w:sz w:val="28"/>
          <w:szCs w:val="28"/>
        </w:rPr>
        <w:t>ОБАС на прочие виды расх</w:t>
      </w:r>
      <w:r w:rsidR="00BA276D">
        <w:rPr>
          <w:rFonts w:ascii="Times New Roman" w:hAnsi="Times New Roman"/>
          <w:sz w:val="28"/>
          <w:szCs w:val="28"/>
        </w:rPr>
        <w:t>одов, специально не указанные в </w:t>
      </w:r>
      <w:r w:rsidRPr="00611AE0">
        <w:rPr>
          <w:rFonts w:ascii="Times New Roman" w:hAnsi="Times New Roman"/>
          <w:sz w:val="28"/>
          <w:szCs w:val="28"/>
        </w:rPr>
        <w:t>настоящей Методике</w:t>
      </w:r>
      <w:r w:rsidR="00381B05" w:rsidRPr="00611AE0">
        <w:rPr>
          <w:rFonts w:ascii="Times New Roman" w:hAnsi="Times New Roman"/>
          <w:sz w:val="28"/>
          <w:szCs w:val="28"/>
        </w:rPr>
        <w:t xml:space="preserve"> планирования</w:t>
      </w:r>
      <w:r w:rsidRPr="00611AE0">
        <w:rPr>
          <w:rFonts w:ascii="Times New Roman" w:hAnsi="Times New Roman"/>
          <w:sz w:val="28"/>
          <w:szCs w:val="28"/>
        </w:rPr>
        <w:t xml:space="preserve">, составляется </w:t>
      </w:r>
      <w:r w:rsidRPr="00E241C0">
        <w:rPr>
          <w:rFonts w:ascii="Times New Roman" w:hAnsi="Times New Roman"/>
          <w:sz w:val="28"/>
          <w:szCs w:val="28"/>
        </w:rPr>
        <w:t>согласно Приложению 2</w:t>
      </w:r>
      <w:r w:rsidR="007C47DE" w:rsidRPr="00E241C0">
        <w:rPr>
          <w:rFonts w:ascii="Times New Roman" w:hAnsi="Times New Roman"/>
          <w:sz w:val="28"/>
          <w:szCs w:val="28"/>
        </w:rPr>
        <w:t>1</w:t>
      </w:r>
      <w:r w:rsidRPr="00E241C0">
        <w:rPr>
          <w:rFonts w:ascii="Times New Roman" w:hAnsi="Times New Roman"/>
          <w:sz w:val="28"/>
          <w:szCs w:val="28"/>
        </w:rPr>
        <w:t xml:space="preserve"> к Порядку.</w:t>
      </w:r>
    </w:p>
    <w:p w:rsidR="00E7381D" w:rsidRPr="00E241C0" w:rsidRDefault="00E7381D" w:rsidP="00E7381D">
      <w:pPr>
        <w:pStyle w:val="Pro-List1"/>
        <w:spacing w:before="0"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E241C0">
        <w:rPr>
          <w:rFonts w:ascii="Times New Roman" w:hAnsi="Times New Roman"/>
          <w:sz w:val="28"/>
          <w:szCs w:val="28"/>
        </w:rPr>
        <w:t>В случаях внесения изменений в плановые объемы на текущий финансовый год и на плановый перио</w:t>
      </w:r>
      <w:r w:rsidR="00BA276D" w:rsidRPr="00E241C0">
        <w:rPr>
          <w:rFonts w:ascii="Times New Roman" w:hAnsi="Times New Roman"/>
          <w:sz w:val="28"/>
          <w:szCs w:val="28"/>
        </w:rPr>
        <w:t>д в течение финансового года по </w:t>
      </w:r>
      <w:r w:rsidR="007C47DE" w:rsidRPr="00E241C0">
        <w:rPr>
          <w:rFonts w:ascii="Times New Roman" w:hAnsi="Times New Roman"/>
          <w:sz w:val="28"/>
          <w:szCs w:val="28"/>
        </w:rPr>
        <w:t>форме согласно Приложению 21</w:t>
      </w:r>
      <w:r w:rsidRPr="00E241C0">
        <w:rPr>
          <w:rFonts w:ascii="Times New Roman" w:hAnsi="Times New Roman"/>
          <w:sz w:val="28"/>
          <w:szCs w:val="28"/>
        </w:rPr>
        <w:t xml:space="preserve">.1 к Порядку. </w:t>
      </w:r>
    </w:p>
    <w:p w:rsidR="00961C3F" w:rsidRPr="00611AE0" w:rsidRDefault="00961C3F" w:rsidP="00C138FF">
      <w:pPr>
        <w:pStyle w:val="Pro-List1"/>
        <w:numPr>
          <w:ilvl w:val="1"/>
          <w:numId w:val="10"/>
        </w:numPr>
        <w:tabs>
          <w:tab w:val="clear" w:pos="1134"/>
          <w:tab w:val="left" w:pos="1418"/>
        </w:tabs>
        <w:spacing w:before="0" w:after="0" w:line="240" w:lineRule="auto"/>
        <w:ind w:left="0" w:firstLine="703"/>
        <w:rPr>
          <w:rFonts w:ascii="Times New Roman" w:hAnsi="Times New Roman"/>
          <w:szCs w:val="22"/>
        </w:rPr>
      </w:pPr>
      <w:r w:rsidRPr="00E241C0">
        <w:rPr>
          <w:rFonts w:ascii="Times New Roman" w:hAnsi="Times New Roman"/>
          <w:sz w:val="28"/>
          <w:szCs w:val="28"/>
        </w:rPr>
        <w:t>Расчеты бюджетных ассигнований на прочие виды</w:t>
      </w:r>
      <w:r w:rsidRPr="00611AE0">
        <w:rPr>
          <w:rFonts w:ascii="Times New Roman" w:hAnsi="Times New Roman"/>
          <w:sz w:val="28"/>
          <w:szCs w:val="28"/>
        </w:rPr>
        <w:t xml:space="preserve"> расходов, специально не указанные в настоящей Методике</w:t>
      </w:r>
      <w:r w:rsidR="00381B05" w:rsidRPr="00611AE0">
        <w:rPr>
          <w:rFonts w:ascii="Times New Roman" w:hAnsi="Times New Roman"/>
          <w:sz w:val="28"/>
          <w:szCs w:val="28"/>
        </w:rPr>
        <w:t xml:space="preserve"> планирования</w:t>
      </w:r>
      <w:r w:rsidRPr="00611AE0">
        <w:rPr>
          <w:rFonts w:ascii="Times New Roman" w:hAnsi="Times New Roman"/>
          <w:sz w:val="28"/>
          <w:szCs w:val="28"/>
        </w:rPr>
        <w:t>, представляются в составе ОБАС (в свободном формате).</w:t>
      </w:r>
    </w:p>
    <w:p w:rsidR="00123D92" w:rsidRDefault="00123D92" w:rsidP="00961C3F">
      <w:pPr>
        <w:pStyle w:val="11"/>
        <w:jc w:val="center"/>
      </w:pPr>
    </w:p>
    <w:sectPr w:rsidR="00123D92" w:rsidSect="005A431A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3C3"/>
    <w:multiLevelType w:val="hybridMultilevel"/>
    <w:tmpl w:val="AD68DC44"/>
    <w:lvl w:ilvl="0" w:tplc="CEECCB00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CEECCB00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340F"/>
    <w:multiLevelType w:val="hybridMultilevel"/>
    <w:tmpl w:val="CB52BDA8"/>
    <w:lvl w:ilvl="0" w:tplc="0158EDD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5156A"/>
    <w:multiLevelType w:val="hybridMultilevel"/>
    <w:tmpl w:val="755A837A"/>
    <w:lvl w:ilvl="0" w:tplc="A97ED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AD235C"/>
    <w:multiLevelType w:val="hybridMultilevel"/>
    <w:tmpl w:val="7E86391E"/>
    <w:lvl w:ilvl="0" w:tplc="C616C24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36FE5"/>
    <w:multiLevelType w:val="multilevel"/>
    <w:tmpl w:val="1ABE2A16"/>
    <w:lvl w:ilvl="0">
      <w:start w:val="3"/>
      <w:numFmt w:val="decimal"/>
      <w:lvlText w:val="%1."/>
      <w:lvlJc w:val="left"/>
      <w:pPr>
        <w:tabs>
          <w:tab w:val="num" w:pos="1704"/>
        </w:tabs>
        <w:ind w:left="1704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145A06A5"/>
    <w:multiLevelType w:val="hybridMultilevel"/>
    <w:tmpl w:val="D390FCC6"/>
    <w:lvl w:ilvl="0" w:tplc="6D12E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53FBC"/>
    <w:multiLevelType w:val="hybridMultilevel"/>
    <w:tmpl w:val="A6769982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847A4C"/>
    <w:multiLevelType w:val="hybridMultilevel"/>
    <w:tmpl w:val="ED265D5A"/>
    <w:lvl w:ilvl="0" w:tplc="6D12E7E6">
      <w:start w:val="3"/>
      <w:numFmt w:val="decimal"/>
      <w:lvlText w:val="%1."/>
      <w:lvlJc w:val="left"/>
      <w:pPr>
        <w:tabs>
          <w:tab w:val="num" w:pos="1704"/>
        </w:tabs>
        <w:ind w:left="170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21690471"/>
    <w:multiLevelType w:val="hybridMultilevel"/>
    <w:tmpl w:val="BED22C72"/>
    <w:lvl w:ilvl="0" w:tplc="CEECCB00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CEECCB00">
      <w:start w:val="1"/>
      <w:numFmt w:val="decimal"/>
      <w:lvlText w:val="3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6F2887"/>
    <w:multiLevelType w:val="hybridMultilevel"/>
    <w:tmpl w:val="FD96E9D8"/>
    <w:lvl w:ilvl="0" w:tplc="1410FEBE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28A87E7B"/>
    <w:multiLevelType w:val="hybridMultilevel"/>
    <w:tmpl w:val="244AA44E"/>
    <w:lvl w:ilvl="0" w:tplc="625AAB2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B2234"/>
    <w:multiLevelType w:val="hybridMultilevel"/>
    <w:tmpl w:val="9ED03EF2"/>
    <w:lvl w:ilvl="0" w:tplc="A97ED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E50492"/>
    <w:multiLevelType w:val="multilevel"/>
    <w:tmpl w:val="65D4F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4" w:hanging="1665"/>
      </w:pPr>
      <w:rPr>
        <w:rFonts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723" w:hanging="16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6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1" w:hanging="16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0" w:hanging="16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2D6535CD"/>
    <w:multiLevelType w:val="hybridMultilevel"/>
    <w:tmpl w:val="78EC9952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0377384"/>
    <w:multiLevelType w:val="hybridMultilevel"/>
    <w:tmpl w:val="A5728E1E"/>
    <w:lvl w:ilvl="0" w:tplc="D74626A6">
      <w:start w:val="1"/>
      <w:numFmt w:val="decimal"/>
      <w:lvlText w:val="3.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D74626A6">
      <w:start w:val="1"/>
      <w:numFmt w:val="decimal"/>
      <w:lvlText w:val="3.%3.1"/>
      <w:lvlJc w:val="left"/>
      <w:pPr>
        <w:ind w:left="286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C9509A"/>
    <w:multiLevelType w:val="hybridMultilevel"/>
    <w:tmpl w:val="DCF2ECF4"/>
    <w:lvl w:ilvl="0" w:tplc="A97ED0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6FC0D68"/>
    <w:multiLevelType w:val="hybridMultilevel"/>
    <w:tmpl w:val="E3001198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97215A4"/>
    <w:multiLevelType w:val="hybridMultilevel"/>
    <w:tmpl w:val="E32C9C24"/>
    <w:lvl w:ilvl="0" w:tplc="6D12E7E6">
      <w:start w:val="3"/>
      <w:numFmt w:val="decimal"/>
      <w:lvlText w:val="%1."/>
      <w:lvlJc w:val="left"/>
      <w:pPr>
        <w:tabs>
          <w:tab w:val="num" w:pos="1704"/>
        </w:tabs>
        <w:ind w:left="170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3E7258C8"/>
    <w:multiLevelType w:val="hybridMultilevel"/>
    <w:tmpl w:val="D1B49862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3E7D97"/>
    <w:multiLevelType w:val="hybridMultilevel"/>
    <w:tmpl w:val="9E4C75CC"/>
    <w:lvl w:ilvl="0" w:tplc="6D12E7E6">
      <w:start w:val="3"/>
      <w:numFmt w:val="decimal"/>
      <w:lvlText w:val="%1."/>
      <w:lvlJc w:val="left"/>
      <w:pPr>
        <w:tabs>
          <w:tab w:val="num" w:pos="1704"/>
        </w:tabs>
        <w:ind w:left="170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434D2E14"/>
    <w:multiLevelType w:val="hybridMultilevel"/>
    <w:tmpl w:val="FAE4C6DC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746B33"/>
    <w:multiLevelType w:val="hybridMultilevel"/>
    <w:tmpl w:val="A1CA4A76"/>
    <w:lvl w:ilvl="0" w:tplc="A97ED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1D3697"/>
    <w:multiLevelType w:val="hybridMultilevel"/>
    <w:tmpl w:val="62BE77DE"/>
    <w:lvl w:ilvl="0" w:tplc="2F424290">
      <w:start w:val="1"/>
      <w:numFmt w:val="decimal"/>
      <w:lvlText w:val="%1."/>
      <w:lvlJc w:val="left"/>
      <w:pPr>
        <w:tabs>
          <w:tab w:val="num" w:pos="1491"/>
        </w:tabs>
        <w:ind w:left="119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4D126A54"/>
    <w:multiLevelType w:val="hybridMultilevel"/>
    <w:tmpl w:val="ADE8512A"/>
    <w:lvl w:ilvl="0" w:tplc="A97ED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270800"/>
    <w:multiLevelType w:val="hybridMultilevel"/>
    <w:tmpl w:val="9348CC1E"/>
    <w:lvl w:ilvl="0" w:tplc="6D12E7E6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2926A10"/>
    <w:multiLevelType w:val="hybridMultilevel"/>
    <w:tmpl w:val="5BA42492"/>
    <w:lvl w:ilvl="0" w:tplc="59FC7E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7432C9"/>
    <w:multiLevelType w:val="hybridMultilevel"/>
    <w:tmpl w:val="2B34C784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9D167C2"/>
    <w:multiLevelType w:val="hybridMultilevel"/>
    <w:tmpl w:val="A794519A"/>
    <w:lvl w:ilvl="0" w:tplc="93E8B3B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36560"/>
    <w:multiLevelType w:val="hybridMultilevel"/>
    <w:tmpl w:val="9D204E98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FDD79C0"/>
    <w:multiLevelType w:val="hybridMultilevel"/>
    <w:tmpl w:val="3A10EC06"/>
    <w:lvl w:ilvl="0" w:tplc="735C0D5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B2CB1"/>
    <w:multiLevelType w:val="hybridMultilevel"/>
    <w:tmpl w:val="E2520586"/>
    <w:lvl w:ilvl="0" w:tplc="6D12E7E6">
      <w:start w:val="3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6B5C64C0"/>
    <w:multiLevelType w:val="hybridMultilevel"/>
    <w:tmpl w:val="4CE8CC94"/>
    <w:lvl w:ilvl="0" w:tplc="D74626A6">
      <w:start w:val="1"/>
      <w:numFmt w:val="decimal"/>
      <w:lvlText w:val="3.%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D74626A6">
      <w:start w:val="1"/>
      <w:numFmt w:val="decimal"/>
      <w:lvlText w:val="3.%3.1"/>
      <w:lvlJc w:val="left"/>
      <w:pPr>
        <w:ind w:left="286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F845AF6"/>
    <w:multiLevelType w:val="hybridMultilevel"/>
    <w:tmpl w:val="934AF3AE"/>
    <w:lvl w:ilvl="0" w:tplc="87A06D2C">
      <w:start w:val="1"/>
      <w:numFmt w:val="decimal"/>
      <w:lvlText w:val="%1."/>
      <w:lvlJc w:val="left"/>
      <w:pPr>
        <w:ind w:left="1695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F8A4F0C"/>
    <w:multiLevelType w:val="hybridMultilevel"/>
    <w:tmpl w:val="7FF8B22A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6AA35A1"/>
    <w:multiLevelType w:val="hybridMultilevel"/>
    <w:tmpl w:val="5EAC4EDC"/>
    <w:lvl w:ilvl="0" w:tplc="A97ED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9726AF8"/>
    <w:multiLevelType w:val="hybridMultilevel"/>
    <w:tmpl w:val="4E7A37A8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12E7E6">
      <w:start w:val="3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3521BC"/>
    <w:multiLevelType w:val="hybridMultilevel"/>
    <w:tmpl w:val="9A52B670"/>
    <w:lvl w:ilvl="0" w:tplc="C560A6F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95314E"/>
    <w:multiLevelType w:val="hybridMultilevel"/>
    <w:tmpl w:val="4E98A3F6"/>
    <w:lvl w:ilvl="0" w:tplc="CEECCB00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F246DFA"/>
    <w:multiLevelType w:val="multilevel"/>
    <w:tmpl w:val="203AB5C2"/>
    <w:lvl w:ilvl="0">
      <w:start w:val="1"/>
      <w:numFmt w:val="decimal"/>
      <w:lvlText w:val="%1."/>
      <w:lvlJc w:val="left"/>
      <w:pPr>
        <w:ind w:left="2771" w:hanging="360"/>
      </w:pPr>
      <w:rPr>
        <w:rFonts w:cs="Times New Roman"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440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0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0" w:hanging="2160"/>
      </w:pPr>
      <w:rPr>
        <w:rFonts w:hint="default"/>
      </w:rPr>
    </w:lvl>
  </w:abstractNum>
  <w:num w:numId="1">
    <w:abstractNumId w:val="35"/>
  </w:num>
  <w:num w:numId="2">
    <w:abstractNumId w:val="9"/>
  </w:num>
  <w:num w:numId="3">
    <w:abstractNumId w:val="30"/>
  </w:num>
  <w:num w:numId="4">
    <w:abstractNumId w:val="7"/>
  </w:num>
  <w:num w:numId="5">
    <w:abstractNumId w:val="24"/>
  </w:num>
  <w:num w:numId="6">
    <w:abstractNumId w:val="19"/>
  </w:num>
  <w:num w:numId="7">
    <w:abstractNumId w:val="17"/>
  </w:num>
  <w:num w:numId="8">
    <w:abstractNumId w:val="22"/>
  </w:num>
  <w:num w:numId="9">
    <w:abstractNumId w:val="4"/>
  </w:num>
  <w:num w:numId="10">
    <w:abstractNumId w:val="38"/>
  </w:num>
  <w:num w:numId="11">
    <w:abstractNumId w:val="32"/>
  </w:num>
  <w:num w:numId="12">
    <w:abstractNumId w:val="12"/>
  </w:num>
  <w:num w:numId="13">
    <w:abstractNumId w:val="5"/>
  </w:num>
  <w:num w:numId="14">
    <w:abstractNumId w:val="37"/>
  </w:num>
  <w:num w:numId="15">
    <w:abstractNumId w:val="8"/>
  </w:num>
  <w:num w:numId="16">
    <w:abstractNumId w:val="23"/>
  </w:num>
  <w:num w:numId="17">
    <w:abstractNumId w:val="0"/>
  </w:num>
  <w:num w:numId="18">
    <w:abstractNumId w:val="14"/>
  </w:num>
  <w:num w:numId="19">
    <w:abstractNumId w:val="11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20"/>
  </w:num>
  <w:num w:numId="25">
    <w:abstractNumId w:val="10"/>
  </w:num>
  <w:num w:numId="26">
    <w:abstractNumId w:val="36"/>
  </w:num>
  <w:num w:numId="27">
    <w:abstractNumId w:val="1"/>
  </w:num>
  <w:num w:numId="28">
    <w:abstractNumId w:val="13"/>
  </w:num>
  <w:num w:numId="29">
    <w:abstractNumId w:val="27"/>
  </w:num>
  <w:num w:numId="30">
    <w:abstractNumId w:val="3"/>
  </w:num>
  <w:num w:numId="31">
    <w:abstractNumId w:val="33"/>
  </w:num>
  <w:num w:numId="32">
    <w:abstractNumId w:val="16"/>
  </w:num>
  <w:num w:numId="33">
    <w:abstractNumId w:val="15"/>
  </w:num>
  <w:num w:numId="34">
    <w:abstractNumId w:val="31"/>
  </w:num>
  <w:num w:numId="35">
    <w:abstractNumId w:val="28"/>
  </w:num>
  <w:num w:numId="36">
    <w:abstractNumId w:val="34"/>
  </w:num>
  <w:num w:numId="37">
    <w:abstractNumId w:val="29"/>
  </w:num>
  <w:num w:numId="38">
    <w:abstractNumId w:val="26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savePreviewPicture/>
  <w:compat/>
  <w:rsids>
    <w:rsidRoot w:val="009E0386"/>
    <w:rsid w:val="00002161"/>
    <w:rsid w:val="00006473"/>
    <w:rsid w:val="000110D2"/>
    <w:rsid w:val="00011346"/>
    <w:rsid w:val="00014480"/>
    <w:rsid w:val="00022823"/>
    <w:rsid w:val="00022BB3"/>
    <w:rsid w:val="00024B81"/>
    <w:rsid w:val="00024CD9"/>
    <w:rsid w:val="0002521C"/>
    <w:rsid w:val="00030638"/>
    <w:rsid w:val="00032CB3"/>
    <w:rsid w:val="00033BBA"/>
    <w:rsid w:val="00042715"/>
    <w:rsid w:val="00042954"/>
    <w:rsid w:val="00050D3F"/>
    <w:rsid w:val="00052180"/>
    <w:rsid w:val="000536D9"/>
    <w:rsid w:val="00056521"/>
    <w:rsid w:val="0006576A"/>
    <w:rsid w:val="00070178"/>
    <w:rsid w:val="000703A1"/>
    <w:rsid w:val="000710A9"/>
    <w:rsid w:val="00073EC2"/>
    <w:rsid w:val="00085A5D"/>
    <w:rsid w:val="000934E5"/>
    <w:rsid w:val="00096427"/>
    <w:rsid w:val="000A0380"/>
    <w:rsid w:val="000A0E99"/>
    <w:rsid w:val="000A43F7"/>
    <w:rsid w:val="000A5D96"/>
    <w:rsid w:val="000A6C59"/>
    <w:rsid w:val="000B1A61"/>
    <w:rsid w:val="000B63CE"/>
    <w:rsid w:val="000B76C9"/>
    <w:rsid w:val="000B7EF3"/>
    <w:rsid w:val="000C2144"/>
    <w:rsid w:val="000C282C"/>
    <w:rsid w:val="000C38D6"/>
    <w:rsid w:val="000E498F"/>
    <w:rsid w:val="000E4D36"/>
    <w:rsid w:val="000E5474"/>
    <w:rsid w:val="000E5BAC"/>
    <w:rsid w:val="000E7257"/>
    <w:rsid w:val="000F3A1D"/>
    <w:rsid w:val="000F4089"/>
    <w:rsid w:val="00101AD1"/>
    <w:rsid w:val="0010468D"/>
    <w:rsid w:val="00107E5D"/>
    <w:rsid w:val="00112F73"/>
    <w:rsid w:val="001138D9"/>
    <w:rsid w:val="00114469"/>
    <w:rsid w:val="00115558"/>
    <w:rsid w:val="001163EE"/>
    <w:rsid w:val="00116552"/>
    <w:rsid w:val="00121626"/>
    <w:rsid w:val="00123D74"/>
    <w:rsid w:val="00123D92"/>
    <w:rsid w:val="00123E5E"/>
    <w:rsid w:val="00124077"/>
    <w:rsid w:val="00124F0B"/>
    <w:rsid w:val="00132828"/>
    <w:rsid w:val="00132FA7"/>
    <w:rsid w:val="00136086"/>
    <w:rsid w:val="0014351A"/>
    <w:rsid w:val="00143B28"/>
    <w:rsid w:val="00145169"/>
    <w:rsid w:val="001458E8"/>
    <w:rsid w:val="00156CFD"/>
    <w:rsid w:val="001619A1"/>
    <w:rsid w:val="00162115"/>
    <w:rsid w:val="00162990"/>
    <w:rsid w:val="0016480A"/>
    <w:rsid w:val="00176514"/>
    <w:rsid w:val="0019355D"/>
    <w:rsid w:val="0019663F"/>
    <w:rsid w:val="001A0C2A"/>
    <w:rsid w:val="001A257B"/>
    <w:rsid w:val="001A525A"/>
    <w:rsid w:val="001A5EF6"/>
    <w:rsid w:val="001A71EE"/>
    <w:rsid w:val="001C0CBD"/>
    <w:rsid w:val="001C58E1"/>
    <w:rsid w:val="001C6303"/>
    <w:rsid w:val="001C6F37"/>
    <w:rsid w:val="001C75B6"/>
    <w:rsid w:val="001D0205"/>
    <w:rsid w:val="001D7782"/>
    <w:rsid w:val="001E113C"/>
    <w:rsid w:val="001E195D"/>
    <w:rsid w:val="001E28B9"/>
    <w:rsid w:val="001F3217"/>
    <w:rsid w:val="001F3876"/>
    <w:rsid w:val="001F3BC6"/>
    <w:rsid w:val="001F4D1E"/>
    <w:rsid w:val="001F524D"/>
    <w:rsid w:val="001F5F26"/>
    <w:rsid w:val="0022291B"/>
    <w:rsid w:val="002256EE"/>
    <w:rsid w:val="00231689"/>
    <w:rsid w:val="002327AF"/>
    <w:rsid w:val="002371DA"/>
    <w:rsid w:val="00241412"/>
    <w:rsid w:val="00241F03"/>
    <w:rsid w:val="0024698C"/>
    <w:rsid w:val="00256982"/>
    <w:rsid w:val="0025765F"/>
    <w:rsid w:val="00257662"/>
    <w:rsid w:val="00262449"/>
    <w:rsid w:val="002636CB"/>
    <w:rsid w:val="00264D69"/>
    <w:rsid w:val="00267F0B"/>
    <w:rsid w:val="00270B6E"/>
    <w:rsid w:val="002745CA"/>
    <w:rsid w:val="00277A45"/>
    <w:rsid w:val="00292703"/>
    <w:rsid w:val="00292ED8"/>
    <w:rsid w:val="00294E3B"/>
    <w:rsid w:val="00295BC3"/>
    <w:rsid w:val="002965B2"/>
    <w:rsid w:val="002A5C3F"/>
    <w:rsid w:val="002B3A53"/>
    <w:rsid w:val="002B46B6"/>
    <w:rsid w:val="002B47FC"/>
    <w:rsid w:val="002C06F4"/>
    <w:rsid w:val="002C0C3F"/>
    <w:rsid w:val="002C0F21"/>
    <w:rsid w:val="002D226A"/>
    <w:rsid w:val="002D436F"/>
    <w:rsid w:val="002D5F3D"/>
    <w:rsid w:val="002D7794"/>
    <w:rsid w:val="002E0F68"/>
    <w:rsid w:val="002F0B45"/>
    <w:rsid w:val="002F1CCF"/>
    <w:rsid w:val="002F3170"/>
    <w:rsid w:val="002F7569"/>
    <w:rsid w:val="00306150"/>
    <w:rsid w:val="00307BF1"/>
    <w:rsid w:val="00314006"/>
    <w:rsid w:val="003167BD"/>
    <w:rsid w:val="0032495E"/>
    <w:rsid w:val="00326904"/>
    <w:rsid w:val="00326AA2"/>
    <w:rsid w:val="003344B0"/>
    <w:rsid w:val="00337929"/>
    <w:rsid w:val="00351815"/>
    <w:rsid w:val="00352E39"/>
    <w:rsid w:val="003568EF"/>
    <w:rsid w:val="003601C5"/>
    <w:rsid w:val="00360EEE"/>
    <w:rsid w:val="003622A7"/>
    <w:rsid w:val="003627C7"/>
    <w:rsid w:val="003714CE"/>
    <w:rsid w:val="003732EE"/>
    <w:rsid w:val="00373CD5"/>
    <w:rsid w:val="00381199"/>
    <w:rsid w:val="00381B05"/>
    <w:rsid w:val="00383E37"/>
    <w:rsid w:val="0038476F"/>
    <w:rsid w:val="00386665"/>
    <w:rsid w:val="00387E83"/>
    <w:rsid w:val="003909FC"/>
    <w:rsid w:val="0039254C"/>
    <w:rsid w:val="00394162"/>
    <w:rsid w:val="003A1DB8"/>
    <w:rsid w:val="003A64AC"/>
    <w:rsid w:val="003A69DE"/>
    <w:rsid w:val="003C1C07"/>
    <w:rsid w:val="003C2F43"/>
    <w:rsid w:val="003C4840"/>
    <w:rsid w:val="003C7273"/>
    <w:rsid w:val="003C7812"/>
    <w:rsid w:val="003D3C1C"/>
    <w:rsid w:val="003D49CE"/>
    <w:rsid w:val="003D51A5"/>
    <w:rsid w:val="003D64AC"/>
    <w:rsid w:val="003F367C"/>
    <w:rsid w:val="003F7341"/>
    <w:rsid w:val="0040694B"/>
    <w:rsid w:val="00410593"/>
    <w:rsid w:val="00417551"/>
    <w:rsid w:val="00425F51"/>
    <w:rsid w:val="00426F8F"/>
    <w:rsid w:val="00440DD8"/>
    <w:rsid w:val="00441EC9"/>
    <w:rsid w:val="00442AFB"/>
    <w:rsid w:val="004465D6"/>
    <w:rsid w:val="004501B3"/>
    <w:rsid w:val="0045068F"/>
    <w:rsid w:val="0045357A"/>
    <w:rsid w:val="004568A5"/>
    <w:rsid w:val="00456C73"/>
    <w:rsid w:val="00457AE8"/>
    <w:rsid w:val="004604D4"/>
    <w:rsid w:val="00464AE9"/>
    <w:rsid w:val="00471D65"/>
    <w:rsid w:val="00477A40"/>
    <w:rsid w:val="004803FA"/>
    <w:rsid w:val="00480A93"/>
    <w:rsid w:val="0048433F"/>
    <w:rsid w:val="00484F6C"/>
    <w:rsid w:val="00491B6E"/>
    <w:rsid w:val="004A3C14"/>
    <w:rsid w:val="004A547C"/>
    <w:rsid w:val="004A616A"/>
    <w:rsid w:val="004A7FE4"/>
    <w:rsid w:val="004B35A9"/>
    <w:rsid w:val="004B4E79"/>
    <w:rsid w:val="004C2D28"/>
    <w:rsid w:val="004D557C"/>
    <w:rsid w:val="004D688A"/>
    <w:rsid w:val="004E0B42"/>
    <w:rsid w:val="004E5191"/>
    <w:rsid w:val="004E587B"/>
    <w:rsid w:val="004F0ECC"/>
    <w:rsid w:val="004F1E3F"/>
    <w:rsid w:val="004F5919"/>
    <w:rsid w:val="004F6705"/>
    <w:rsid w:val="004F70E6"/>
    <w:rsid w:val="004F76AD"/>
    <w:rsid w:val="00514044"/>
    <w:rsid w:val="00514E66"/>
    <w:rsid w:val="00515EED"/>
    <w:rsid w:val="0051666F"/>
    <w:rsid w:val="005216C3"/>
    <w:rsid w:val="005246A0"/>
    <w:rsid w:val="00533000"/>
    <w:rsid w:val="005334D8"/>
    <w:rsid w:val="00534FB9"/>
    <w:rsid w:val="00535B9A"/>
    <w:rsid w:val="00536F60"/>
    <w:rsid w:val="00540268"/>
    <w:rsid w:val="0054246E"/>
    <w:rsid w:val="005471FD"/>
    <w:rsid w:val="00547BE6"/>
    <w:rsid w:val="00553B86"/>
    <w:rsid w:val="00554B2B"/>
    <w:rsid w:val="005558A4"/>
    <w:rsid w:val="0055700F"/>
    <w:rsid w:val="0055701E"/>
    <w:rsid w:val="00557559"/>
    <w:rsid w:val="00562EB5"/>
    <w:rsid w:val="0056563C"/>
    <w:rsid w:val="00565815"/>
    <w:rsid w:val="00565F09"/>
    <w:rsid w:val="00586543"/>
    <w:rsid w:val="005902D2"/>
    <w:rsid w:val="00595C1C"/>
    <w:rsid w:val="005A431A"/>
    <w:rsid w:val="005A648E"/>
    <w:rsid w:val="005B0125"/>
    <w:rsid w:val="005B0CD2"/>
    <w:rsid w:val="005B268D"/>
    <w:rsid w:val="005B5690"/>
    <w:rsid w:val="005B6785"/>
    <w:rsid w:val="005B735B"/>
    <w:rsid w:val="005B771F"/>
    <w:rsid w:val="005B793B"/>
    <w:rsid w:val="005B7CFF"/>
    <w:rsid w:val="005C0DA8"/>
    <w:rsid w:val="005C1BDD"/>
    <w:rsid w:val="005C2463"/>
    <w:rsid w:val="005C3FFE"/>
    <w:rsid w:val="005C6654"/>
    <w:rsid w:val="005D1DD8"/>
    <w:rsid w:val="005D5523"/>
    <w:rsid w:val="005E1514"/>
    <w:rsid w:val="005E215A"/>
    <w:rsid w:val="005E703F"/>
    <w:rsid w:val="005E749F"/>
    <w:rsid w:val="005F22A2"/>
    <w:rsid w:val="005F4E99"/>
    <w:rsid w:val="005F718B"/>
    <w:rsid w:val="006054D9"/>
    <w:rsid w:val="00611AE0"/>
    <w:rsid w:val="00621703"/>
    <w:rsid w:val="00624C66"/>
    <w:rsid w:val="00624DB3"/>
    <w:rsid w:val="00626EC0"/>
    <w:rsid w:val="006277DA"/>
    <w:rsid w:val="00627A9E"/>
    <w:rsid w:val="00631787"/>
    <w:rsid w:val="00632855"/>
    <w:rsid w:val="0063375D"/>
    <w:rsid w:val="006350FF"/>
    <w:rsid w:val="00637E8E"/>
    <w:rsid w:val="00640800"/>
    <w:rsid w:val="006422E2"/>
    <w:rsid w:val="006424FB"/>
    <w:rsid w:val="00646F33"/>
    <w:rsid w:val="0064726F"/>
    <w:rsid w:val="0065228E"/>
    <w:rsid w:val="00652F9D"/>
    <w:rsid w:val="00664E57"/>
    <w:rsid w:val="00667125"/>
    <w:rsid w:val="00670989"/>
    <w:rsid w:val="00672296"/>
    <w:rsid w:val="00674211"/>
    <w:rsid w:val="006763E1"/>
    <w:rsid w:val="00677B32"/>
    <w:rsid w:val="00680525"/>
    <w:rsid w:val="00685501"/>
    <w:rsid w:val="006924CE"/>
    <w:rsid w:val="00694B96"/>
    <w:rsid w:val="006A0A2C"/>
    <w:rsid w:val="006A14DA"/>
    <w:rsid w:val="006A223E"/>
    <w:rsid w:val="006A4B11"/>
    <w:rsid w:val="006A7799"/>
    <w:rsid w:val="006B5491"/>
    <w:rsid w:val="006C5B39"/>
    <w:rsid w:val="006D5199"/>
    <w:rsid w:val="006D7958"/>
    <w:rsid w:val="006E3628"/>
    <w:rsid w:val="006E473F"/>
    <w:rsid w:val="006E5BD8"/>
    <w:rsid w:val="00701B20"/>
    <w:rsid w:val="0071460D"/>
    <w:rsid w:val="00717ACC"/>
    <w:rsid w:val="00726749"/>
    <w:rsid w:val="007338BF"/>
    <w:rsid w:val="00744799"/>
    <w:rsid w:val="00752F0C"/>
    <w:rsid w:val="007620B4"/>
    <w:rsid w:val="00762352"/>
    <w:rsid w:val="00763112"/>
    <w:rsid w:val="00775328"/>
    <w:rsid w:val="0078508F"/>
    <w:rsid w:val="00794F55"/>
    <w:rsid w:val="007958AF"/>
    <w:rsid w:val="007A759C"/>
    <w:rsid w:val="007B024C"/>
    <w:rsid w:val="007B567E"/>
    <w:rsid w:val="007C24EE"/>
    <w:rsid w:val="007C2531"/>
    <w:rsid w:val="007C47DE"/>
    <w:rsid w:val="007D1373"/>
    <w:rsid w:val="007D53E0"/>
    <w:rsid w:val="007D7992"/>
    <w:rsid w:val="007E3D2F"/>
    <w:rsid w:val="007E4830"/>
    <w:rsid w:val="007F2484"/>
    <w:rsid w:val="007F6792"/>
    <w:rsid w:val="008056C7"/>
    <w:rsid w:val="00807081"/>
    <w:rsid w:val="00807F69"/>
    <w:rsid w:val="008136EB"/>
    <w:rsid w:val="00816CCF"/>
    <w:rsid w:val="0083122C"/>
    <w:rsid w:val="00832A80"/>
    <w:rsid w:val="0083383B"/>
    <w:rsid w:val="00835D41"/>
    <w:rsid w:val="00836417"/>
    <w:rsid w:val="00840BBD"/>
    <w:rsid w:val="00841BDF"/>
    <w:rsid w:val="00841DB4"/>
    <w:rsid w:val="00850510"/>
    <w:rsid w:val="00852A86"/>
    <w:rsid w:val="00855396"/>
    <w:rsid w:val="00872ED9"/>
    <w:rsid w:val="00874130"/>
    <w:rsid w:val="00874926"/>
    <w:rsid w:val="00882083"/>
    <w:rsid w:val="00883547"/>
    <w:rsid w:val="0088769B"/>
    <w:rsid w:val="00896879"/>
    <w:rsid w:val="008A1345"/>
    <w:rsid w:val="008A3389"/>
    <w:rsid w:val="008A612C"/>
    <w:rsid w:val="008A7193"/>
    <w:rsid w:val="008A788E"/>
    <w:rsid w:val="008B2BB4"/>
    <w:rsid w:val="008C11E2"/>
    <w:rsid w:val="008C3D41"/>
    <w:rsid w:val="008D0E52"/>
    <w:rsid w:val="008D413A"/>
    <w:rsid w:val="008E2A23"/>
    <w:rsid w:val="008E32B7"/>
    <w:rsid w:val="008E67F6"/>
    <w:rsid w:val="008F182C"/>
    <w:rsid w:val="008F2CA2"/>
    <w:rsid w:val="008F59DE"/>
    <w:rsid w:val="0090305D"/>
    <w:rsid w:val="009144E4"/>
    <w:rsid w:val="009177DB"/>
    <w:rsid w:val="00923923"/>
    <w:rsid w:val="009239CF"/>
    <w:rsid w:val="0093079B"/>
    <w:rsid w:val="00932889"/>
    <w:rsid w:val="00935D3E"/>
    <w:rsid w:val="00936F1C"/>
    <w:rsid w:val="00944546"/>
    <w:rsid w:val="00952742"/>
    <w:rsid w:val="00952D51"/>
    <w:rsid w:val="00953595"/>
    <w:rsid w:val="009568D5"/>
    <w:rsid w:val="0096110C"/>
    <w:rsid w:val="00961C3F"/>
    <w:rsid w:val="00963ECF"/>
    <w:rsid w:val="0096767A"/>
    <w:rsid w:val="009751A7"/>
    <w:rsid w:val="00986E60"/>
    <w:rsid w:val="009908F0"/>
    <w:rsid w:val="009925CC"/>
    <w:rsid w:val="00993E6A"/>
    <w:rsid w:val="009953FC"/>
    <w:rsid w:val="009A0912"/>
    <w:rsid w:val="009B11E8"/>
    <w:rsid w:val="009B2FD4"/>
    <w:rsid w:val="009B6BD7"/>
    <w:rsid w:val="009C01DD"/>
    <w:rsid w:val="009C749E"/>
    <w:rsid w:val="009D2EAB"/>
    <w:rsid w:val="009E0386"/>
    <w:rsid w:val="009E03E4"/>
    <w:rsid w:val="009E173C"/>
    <w:rsid w:val="009E1AD7"/>
    <w:rsid w:val="009E3EA7"/>
    <w:rsid w:val="009F19F7"/>
    <w:rsid w:val="009F272E"/>
    <w:rsid w:val="009F2C50"/>
    <w:rsid w:val="00A06D09"/>
    <w:rsid w:val="00A07851"/>
    <w:rsid w:val="00A130E7"/>
    <w:rsid w:val="00A17042"/>
    <w:rsid w:val="00A22FC2"/>
    <w:rsid w:val="00A24DDA"/>
    <w:rsid w:val="00A34D19"/>
    <w:rsid w:val="00A36993"/>
    <w:rsid w:val="00A37FEE"/>
    <w:rsid w:val="00A41151"/>
    <w:rsid w:val="00A4783F"/>
    <w:rsid w:val="00A47EAC"/>
    <w:rsid w:val="00A5657C"/>
    <w:rsid w:val="00A60D57"/>
    <w:rsid w:val="00A64D7C"/>
    <w:rsid w:val="00A66BE8"/>
    <w:rsid w:val="00A674AD"/>
    <w:rsid w:val="00A70C55"/>
    <w:rsid w:val="00A802F3"/>
    <w:rsid w:val="00A8158D"/>
    <w:rsid w:val="00A82D33"/>
    <w:rsid w:val="00A86CA2"/>
    <w:rsid w:val="00A9061E"/>
    <w:rsid w:val="00A95A9B"/>
    <w:rsid w:val="00A96316"/>
    <w:rsid w:val="00AA093D"/>
    <w:rsid w:val="00AA60C8"/>
    <w:rsid w:val="00AB49F7"/>
    <w:rsid w:val="00AB4AB0"/>
    <w:rsid w:val="00AB7860"/>
    <w:rsid w:val="00AC24E2"/>
    <w:rsid w:val="00AC2573"/>
    <w:rsid w:val="00AC2B0D"/>
    <w:rsid w:val="00AC551E"/>
    <w:rsid w:val="00AC66D9"/>
    <w:rsid w:val="00AC7703"/>
    <w:rsid w:val="00AD089F"/>
    <w:rsid w:val="00AD2517"/>
    <w:rsid w:val="00AD69B2"/>
    <w:rsid w:val="00AE7E35"/>
    <w:rsid w:val="00AF1FA9"/>
    <w:rsid w:val="00AF4FBE"/>
    <w:rsid w:val="00B021BC"/>
    <w:rsid w:val="00B04FF9"/>
    <w:rsid w:val="00B0526E"/>
    <w:rsid w:val="00B05340"/>
    <w:rsid w:val="00B059F4"/>
    <w:rsid w:val="00B06651"/>
    <w:rsid w:val="00B07706"/>
    <w:rsid w:val="00B16C48"/>
    <w:rsid w:val="00B17A37"/>
    <w:rsid w:val="00B205B9"/>
    <w:rsid w:val="00B23C4D"/>
    <w:rsid w:val="00B27A6D"/>
    <w:rsid w:val="00B3493E"/>
    <w:rsid w:val="00B34FF3"/>
    <w:rsid w:val="00B431CE"/>
    <w:rsid w:val="00B45BA8"/>
    <w:rsid w:val="00B518FE"/>
    <w:rsid w:val="00B63BD7"/>
    <w:rsid w:val="00B64349"/>
    <w:rsid w:val="00B64A9E"/>
    <w:rsid w:val="00B72C2D"/>
    <w:rsid w:val="00B80AD1"/>
    <w:rsid w:val="00B831ED"/>
    <w:rsid w:val="00B91597"/>
    <w:rsid w:val="00B93E72"/>
    <w:rsid w:val="00B94569"/>
    <w:rsid w:val="00BA075C"/>
    <w:rsid w:val="00BA1AB8"/>
    <w:rsid w:val="00BA276D"/>
    <w:rsid w:val="00BA4DE3"/>
    <w:rsid w:val="00BA6DBF"/>
    <w:rsid w:val="00BB1516"/>
    <w:rsid w:val="00BB31AC"/>
    <w:rsid w:val="00BB384A"/>
    <w:rsid w:val="00BC0234"/>
    <w:rsid w:val="00BC0B12"/>
    <w:rsid w:val="00BC19EE"/>
    <w:rsid w:val="00BC7848"/>
    <w:rsid w:val="00BD37A0"/>
    <w:rsid w:val="00BD7C59"/>
    <w:rsid w:val="00BE3CA1"/>
    <w:rsid w:val="00BE3EE2"/>
    <w:rsid w:val="00BF62EC"/>
    <w:rsid w:val="00BF7877"/>
    <w:rsid w:val="00C031BD"/>
    <w:rsid w:val="00C0464C"/>
    <w:rsid w:val="00C0490A"/>
    <w:rsid w:val="00C11AE7"/>
    <w:rsid w:val="00C138FF"/>
    <w:rsid w:val="00C14762"/>
    <w:rsid w:val="00C20B29"/>
    <w:rsid w:val="00C259B4"/>
    <w:rsid w:val="00C30269"/>
    <w:rsid w:val="00C31F9C"/>
    <w:rsid w:val="00C37213"/>
    <w:rsid w:val="00C417C3"/>
    <w:rsid w:val="00C41FCA"/>
    <w:rsid w:val="00C422D7"/>
    <w:rsid w:val="00C45FE5"/>
    <w:rsid w:val="00C46FA4"/>
    <w:rsid w:val="00C5527B"/>
    <w:rsid w:val="00C62A4C"/>
    <w:rsid w:val="00C65BBB"/>
    <w:rsid w:val="00C700E2"/>
    <w:rsid w:val="00C70537"/>
    <w:rsid w:val="00C81609"/>
    <w:rsid w:val="00C83725"/>
    <w:rsid w:val="00C84468"/>
    <w:rsid w:val="00C91CD2"/>
    <w:rsid w:val="00C9279B"/>
    <w:rsid w:val="00C965A2"/>
    <w:rsid w:val="00C97794"/>
    <w:rsid w:val="00CA1150"/>
    <w:rsid w:val="00CA4100"/>
    <w:rsid w:val="00CA4972"/>
    <w:rsid w:val="00CB2103"/>
    <w:rsid w:val="00CB4319"/>
    <w:rsid w:val="00CB4BAF"/>
    <w:rsid w:val="00CB7E7F"/>
    <w:rsid w:val="00CC0352"/>
    <w:rsid w:val="00CC03E1"/>
    <w:rsid w:val="00CC1779"/>
    <w:rsid w:val="00CC3535"/>
    <w:rsid w:val="00CD0EED"/>
    <w:rsid w:val="00CD0F7C"/>
    <w:rsid w:val="00CD3720"/>
    <w:rsid w:val="00CD4D74"/>
    <w:rsid w:val="00CD6D39"/>
    <w:rsid w:val="00CD6F5E"/>
    <w:rsid w:val="00CE3245"/>
    <w:rsid w:val="00CE4703"/>
    <w:rsid w:val="00CF0D77"/>
    <w:rsid w:val="00CF1FA9"/>
    <w:rsid w:val="00CF3594"/>
    <w:rsid w:val="00CF5209"/>
    <w:rsid w:val="00D002D4"/>
    <w:rsid w:val="00D01222"/>
    <w:rsid w:val="00D01C0D"/>
    <w:rsid w:val="00D05C1C"/>
    <w:rsid w:val="00D10397"/>
    <w:rsid w:val="00D12ECB"/>
    <w:rsid w:val="00D13BE4"/>
    <w:rsid w:val="00D17DCB"/>
    <w:rsid w:val="00D21DC4"/>
    <w:rsid w:val="00D2290B"/>
    <w:rsid w:val="00D246C7"/>
    <w:rsid w:val="00D308C5"/>
    <w:rsid w:val="00D50E1A"/>
    <w:rsid w:val="00D55610"/>
    <w:rsid w:val="00D55922"/>
    <w:rsid w:val="00D616CE"/>
    <w:rsid w:val="00D63812"/>
    <w:rsid w:val="00D6539D"/>
    <w:rsid w:val="00D671B4"/>
    <w:rsid w:val="00D6772A"/>
    <w:rsid w:val="00D67D2D"/>
    <w:rsid w:val="00D70920"/>
    <w:rsid w:val="00D710E8"/>
    <w:rsid w:val="00D71EFB"/>
    <w:rsid w:val="00D7471F"/>
    <w:rsid w:val="00D77304"/>
    <w:rsid w:val="00D8328D"/>
    <w:rsid w:val="00D9014B"/>
    <w:rsid w:val="00D90BBA"/>
    <w:rsid w:val="00D91802"/>
    <w:rsid w:val="00D9213E"/>
    <w:rsid w:val="00D931DD"/>
    <w:rsid w:val="00D93365"/>
    <w:rsid w:val="00D94CC4"/>
    <w:rsid w:val="00D96E20"/>
    <w:rsid w:val="00DA07D0"/>
    <w:rsid w:val="00DA3A9A"/>
    <w:rsid w:val="00DA786C"/>
    <w:rsid w:val="00DB6FF9"/>
    <w:rsid w:val="00DC0384"/>
    <w:rsid w:val="00DC0F02"/>
    <w:rsid w:val="00DC2CA3"/>
    <w:rsid w:val="00DC38FB"/>
    <w:rsid w:val="00DC47A3"/>
    <w:rsid w:val="00DD6E36"/>
    <w:rsid w:val="00DE1963"/>
    <w:rsid w:val="00DF0611"/>
    <w:rsid w:val="00DF748C"/>
    <w:rsid w:val="00E00E0E"/>
    <w:rsid w:val="00E02018"/>
    <w:rsid w:val="00E10D33"/>
    <w:rsid w:val="00E14BCE"/>
    <w:rsid w:val="00E15400"/>
    <w:rsid w:val="00E241C0"/>
    <w:rsid w:val="00E3177E"/>
    <w:rsid w:val="00E339DD"/>
    <w:rsid w:val="00E377F7"/>
    <w:rsid w:val="00E4513D"/>
    <w:rsid w:val="00E53B90"/>
    <w:rsid w:val="00E55516"/>
    <w:rsid w:val="00E6234F"/>
    <w:rsid w:val="00E66287"/>
    <w:rsid w:val="00E71345"/>
    <w:rsid w:val="00E7381D"/>
    <w:rsid w:val="00E742D5"/>
    <w:rsid w:val="00E76177"/>
    <w:rsid w:val="00E83455"/>
    <w:rsid w:val="00E83C98"/>
    <w:rsid w:val="00E851F4"/>
    <w:rsid w:val="00E879A6"/>
    <w:rsid w:val="00E90187"/>
    <w:rsid w:val="00E91E74"/>
    <w:rsid w:val="00E9210C"/>
    <w:rsid w:val="00E92B0D"/>
    <w:rsid w:val="00E94AFB"/>
    <w:rsid w:val="00E9536D"/>
    <w:rsid w:val="00E95AC2"/>
    <w:rsid w:val="00E96BA5"/>
    <w:rsid w:val="00EA6240"/>
    <w:rsid w:val="00EB1728"/>
    <w:rsid w:val="00EB1905"/>
    <w:rsid w:val="00EC1D71"/>
    <w:rsid w:val="00EC5167"/>
    <w:rsid w:val="00ED5123"/>
    <w:rsid w:val="00EE0710"/>
    <w:rsid w:val="00EE3F43"/>
    <w:rsid w:val="00EE6D76"/>
    <w:rsid w:val="00EF6D01"/>
    <w:rsid w:val="00F0207F"/>
    <w:rsid w:val="00F04FD4"/>
    <w:rsid w:val="00F100A2"/>
    <w:rsid w:val="00F1010F"/>
    <w:rsid w:val="00F11336"/>
    <w:rsid w:val="00F11E2A"/>
    <w:rsid w:val="00F12E7D"/>
    <w:rsid w:val="00F26206"/>
    <w:rsid w:val="00F33CD2"/>
    <w:rsid w:val="00F344A7"/>
    <w:rsid w:val="00F40CAC"/>
    <w:rsid w:val="00F442E8"/>
    <w:rsid w:val="00F44BB7"/>
    <w:rsid w:val="00F468C4"/>
    <w:rsid w:val="00F46C09"/>
    <w:rsid w:val="00F47010"/>
    <w:rsid w:val="00F4726A"/>
    <w:rsid w:val="00F52818"/>
    <w:rsid w:val="00F57FD3"/>
    <w:rsid w:val="00F62D15"/>
    <w:rsid w:val="00F63B74"/>
    <w:rsid w:val="00F63BF4"/>
    <w:rsid w:val="00F6686C"/>
    <w:rsid w:val="00F75008"/>
    <w:rsid w:val="00F7586A"/>
    <w:rsid w:val="00F81F08"/>
    <w:rsid w:val="00F936FC"/>
    <w:rsid w:val="00F940CB"/>
    <w:rsid w:val="00FA1E12"/>
    <w:rsid w:val="00FA5F65"/>
    <w:rsid w:val="00FC20B8"/>
    <w:rsid w:val="00FC6E02"/>
    <w:rsid w:val="00FC7BD1"/>
    <w:rsid w:val="00FC7DB8"/>
    <w:rsid w:val="00FD09EF"/>
    <w:rsid w:val="00FD2586"/>
    <w:rsid w:val="00FD6152"/>
    <w:rsid w:val="00FD6FE6"/>
    <w:rsid w:val="00FF1D36"/>
    <w:rsid w:val="00FF3000"/>
    <w:rsid w:val="00FF48FE"/>
    <w:rsid w:val="00FF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86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9E0386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7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Pro-Gramma"/>
    <w:link w:val="40"/>
    <w:qFormat/>
    <w:rsid w:val="009E0386"/>
    <w:pPr>
      <w:keepNext/>
      <w:spacing w:before="480" w:after="240" w:line="240" w:lineRule="auto"/>
      <w:ind w:left="284"/>
      <w:outlineLvl w:val="3"/>
    </w:pPr>
    <w:rPr>
      <w:rFonts w:ascii="Verdana" w:eastAsia="Calibri" w:hAnsi="Verdana"/>
      <w:b/>
      <w:bCs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386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rsid w:val="009E0386"/>
    <w:rPr>
      <w:rFonts w:ascii="Verdana" w:eastAsia="Calibri" w:hAnsi="Verdana" w:cs="Times New Roman"/>
      <w:b/>
      <w:bCs/>
      <w:sz w:val="20"/>
      <w:szCs w:val="28"/>
      <w:lang w:eastAsia="ru-RU"/>
    </w:rPr>
  </w:style>
  <w:style w:type="paragraph" w:customStyle="1" w:styleId="Pro-Gramma">
    <w:name w:val="Pro-Gramma"/>
    <w:basedOn w:val="a"/>
    <w:link w:val="Pro-Gramma0"/>
    <w:qFormat/>
    <w:rsid w:val="009E0386"/>
    <w:pPr>
      <w:spacing w:before="120" w:line="288" w:lineRule="auto"/>
      <w:ind w:left="1134"/>
      <w:jc w:val="both"/>
    </w:pPr>
    <w:rPr>
      <w:rFonts w:ascii="Georgia" w:eastAsia="Calibri" w:hAnsi="Georgia"/>
      <w:szCs w:val="24"/>
    </w:rPr>
  </w:style>
  <w:style w:type="character" w:customStyle="1" w:styleId="Pro-Gramma0">
    <w:name w:val="Pro-Gramma Знак"/>
    <w:basedOn w:val="a0"/>
    <w:link w:val="Pro-Gramma"/>
    <w:locked/>
    <w:rsid w:val="009E0386"/>
    <w:rPr>
      <w:rFonts w:ascii="Georgia" w:eastAsia="Calibri" w:hAnsi="Georgia" w:cs="Times New Roman"/>
      <w:szCs w:val="24"/>
    </w:rPr>
  </w:style>
  <w:style w:type="paragraph" w:customStyle="1" w:styleId="Pro-List1">
    <w:name w:val="Pro-List #1"/>
    <w:basedOn w:val="Pro-Gramma"/>
    <w:link w:val="Pro-List10"/>
    <w:rsid w:val="009E0386"/>
    <w:pPr>
      <w:tabs>
        <w:tab w:val="left" w:pos="1134"/>
      </w:tabs>
      <w:spacing w:before="180"/>
      <w:ind w:hanging="850"/>
    </w:pPr>
  </w:style>
  <w:style w:type="character" w:customStyle="1" w:styleId="Pro-List10">
    <w:name w:val="Pro-List #1 Знак Знак"/>
    <w:basedOn w:val="Pro-Gramma0"/>
    <w:link w:val="Pro-List1"/>
    <w:locked/>
    <w:rsid w:val="009E0386"/>
    <w:rPr>
      <w:rFonts w:ascii="Georgia" w:eastAsia="Calibri" w:hAnsi="Georgia" w:cs="Times New Roman"/>
      <w:szCs w:val="24"/>
    </w:rPr>
  </w:style>
  <w:style w:type="paragraph" w:customStyle="1" w:styleId="11">
    <w:name w:val="Без интервала1"/>
    <w:rsid w:val="009E038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Pro-List2">
    <w:name w:val="Pro-List #2"/>
    <w:basedOn w:val="Pro-List1"/>
    <w:rsid w:val="009E0386"/>
    <w:pPr>
      <w:tabs>
        <w:tab w:val="clear" w:pos="1134"/>
        <w:tab w:val="left" w:pos="2040"/>
      </w:tabs>
      <w:ind w:left="2040" w:hanging="480"/>
    </w:pPr>
  </w:style>
  <w:style w:type="paragraph" w:customStyle="1" w:styleId="Pro-List3">
    <w:name w:val="Pro-List #3"/>
    <w:basedOn w:val="Pro-List2"/>
    <w:rsid w:val="009E0386"/>
    <w:pPr>
      <w:tabs>
        <w:tab w:val="left" w:pos="2640"/>
      </w:tabs>
      <w:ind w:left="2640" w:hanging="600"/>
    </w:pPr>
    <w:rPr>
      <w:lang w:val="en-US"/>
    </w:rPr>
  </w:style>
  <w:style w:type="paragraph" w:customStyle="1" w:styleId="Pro-Tab">
    <w:name w:val="Pro-Tab"/>
    <w:basedOn w:val="Pro-Gramma"/>
    <w:rsid w:val="009E0386"/>
    <w:pPr>
      <w:spacing w:before="40" w:after="40" w:line="240" w:lineRule="auto"/>
      <w:ind w:left="0"/>
      <w:contextualSpacing/>
      <w:jc w:val="left"/>
    </w:pPr>
    <w:rPr>
      <w:rFonts w:ascii="Tahoma" w:hAnsi="Tahoma"/>
      <w:sz w:val="16"/>
      <w:szCs w:val="20"/>
    </w:rPr>
  </w:style>
  <w:style w:type="paragraph" w:customStyle="1" w:styleId="Pro-TabName">
    <w:name w:val="Pro-Tab Name"/>
    <w:basedOn w:val="a"/>
    <w:rsid w:val="009E0386"/>
    <w:pPr>
      <w:keepNext/>
      <w:spacing w:before="240" w:after="120" w:line="240" w:lineRule="auto"/>
      <w:contextualSpacing/>
    </w:pPr>
    <w:rPr>
      <w:rFonts w:ascii="Tahoma" w:eastAsia="Calibri" w:hAnsi="Tahoma"/>
      <w:b/>
      <w:bCs/>
      <w:color w:val="C41C16"/>
      <w:sz w:val="16"/>
      <w:szCs w:val="20"/>
      <w:lang w:eastAsia="ru-RU"/>
    </w:rPr>
  </w:style>
  <w:style w:type="paragraph" w:customStyle="1" w:styleId="ConsPlusNormal">
    <w:name w:val="ConsPlusNormal"/>
    <w:basedOn w:val="Pro-Gramma"/>
    <w:rsid w:val="009E0386"/>
    <w:pPr>
      <w:tabs>
        <w:tab w:val="left" w:pos="8505"/>
      </w:tabs>
      <w:ind w:left="2041"/>
    </w:pPr>
  </w:style>
  <w:style w:type="character" w:customStyle="1" w:styleId="Pro-Marka">
    <w:name w:val="Pro-Marka"/>
    <w:basedOn w:val="a0"/>
    <w:rsid w:val="009E0386"/>
    <w:rPr>
      <w:rFonts w:cs="Times New Roman"/>
      <w:b/>
      <w:color w:val="C41C16"/>
    </w:rPr>
  </w:style>
  <w:style w:type="paragraph" w:styleId="a3">
    <w:name w:val="header"/>
    <w:basedOn w:val="a"/>
    <w:link w:val="a4"/>
    <w:semiHidden/>
    <w:rsid w:val="009E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9E0386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rsid w:val="009E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9E0386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F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3170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440D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rsid w:val="0022291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05B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5B268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B268D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rsid w:val="00A802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c">
    <w:name w:val="Strong"/>
    <w:qFormat/>
    <w:rsid w:val="00A802F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277D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unhideWhenUsed/>
    <w:rsid w:val="006277DA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627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277DA"/>
    <w:pPr>
      <w:spacing w:after="120" w:line="259" w:lineRule="auto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277DA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A33739B6F0E402C14E86552F53B073322D549F2389BDFCC6A76BFA2292FE4FD5B69457EFDF1D735849EC18141482014F49B2787EAB7ACApA24J" TargetMode="External"/><Relationship Id="rId13" Type="http://schemas.openxmlformats.org/officeDocument/2006/relationships/hyperlink" Target="https://login.consultant.ru/link/?req=doc&amp;base=SPB&amp;n=293397&amp;dst=108754" TargetMode="External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36957CF623A8A2A5D79515E9A444950A5D58A26437D25323521A7CC4F640AFC2D6D11DB3E751AE24703FC17B45F9C292C754296CC09C7D4zAk3K" TargetMode="External"/><Relationship Id="rId12" Type="http://schemas.openxmlformats.org/officeDocument/2006/relationships/image" Target="media/image3.wmf"/><Relationship Id="rId17" Type="http://schemas.openxmlformats.org/officeDocument/2006/relationships/hyperlink" Target="https://login.consultant.ru/link/?req=doc&amp;base=SPB&amp;n=28783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284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6957CF623A8A2A5D79515E9A444950A5D58A26437D25323521A7CC4F640AFC2D6D11DB3E7411EB4803FC17B45F9C292C754296CC09C7D4zAk3K" TargetMode="External"/><Relationship Id="rId11" Type="http://schemas.openxmlformats.org/officeDocument/2006/relationships/hyperlink" Target="https://login.consultant.ru/link/?req=doc&amp;base=SPB&amp;n=293397&amp;dst=10902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SPB&amp;n=28783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login.consultant.ru/link/?req=doc&amp;base=SPB&amp;n=293397&amp;dst=108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9F98-92B9-45A5-91BC-0BA92786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9020</Words>
  <Characters>51415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bruhova1</dc:creator>
  <cp:lastModifiedBy>Пользователь Windows</cp:lastModifiedBy>
  <cp:revision>2</cp:revision>
  <cp:lastPrinted>2024-09-04T14:03:00Z</cp:lastPrinted>
  <dcterms:created xsi:type="dcterms:W3CDTF">2024-09-12T06:19:00Z</dcterms:created>
  <dcterms:modified xsi:type="dcterms:W3CDTF">2024-09-12T06:19:00Z</dcterms:modified>
</cp:coreProperties>
</file>